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8A" w:rsidRPr="00C2028A" w:rsidRDefault="00C2028A" w:rsidP="00C20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28A">
        <w:rPr>
          <w:rFonts w:ascii="Times New Roman" w:hAnsi="Times New Roman" w:cs="Times New Roman"/>
          <w:b/>
          <w:sz w:val="32"/>
          <w:szCs w:val="32"/>
        </w:rPr>
        <w:t xml:space="preserve">Перечень вопросов с вариантами ответов </w:t>
      </w:r>
    </w:p>
    <w:p w:rsidR="00C2028A" w:rsidRPr="00C2028A" w:rsidRDefault="00C2028A" w:rsidP="00C202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28A">
        <w:rPr>
          <w:rFonts w:ascii="Times New Roman" w:hAnsi="Times New Roman" w:cs="Times New Roman"/>
          <w:b/>
          <w:sz w:val="32"/>
          <w:szCs w:val="32"/>
        </w:rPr>
        <w:t>для самостоятельной оценки своего профессионального уровня</w:t>
      </w:r>
    </w:p>
    <w:p w:rsidR="00C2028A" w:rsidRDefault="00C2028A" w:rsidP="00B276BB"/>
    <w:p w:rsidR="00B276BB" w:rsidRPr="00C2028A" w:rsidRDefault="00B276BB" w:rsidP="00C20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>Какие наказания, не входят в систему уголовных наказаний?</w:t>
      </w:r>
    </w:p>
    <w:p w:rsidR="00B276BB" w:rsidRPr="00C2028A" w:rsidRDefault="00C2028A" w:rsidP="00C202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арест</w:t>
      </w:r>
    </w:p>
    <w:p w:rsidR="00B276BB" w:rsidRPr="00C2028A" w:rsidRDefault="00C2028A" w:rsidP="00C202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ограничение по военной службе</w:t>
      </w:r>
    </w:p>
    <w:p w:rsidR="00B276BB" w:rsidRPr="00C2028A" w:rsidRDefault="00C2028A" w:rsidP="00C202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смертная казнь</w:t>
      </w:r>
    </w:p>
    <w:p w:rsidR="00B276BB" w:rsidRPr="00C2028A" w:rsidRDefault="00C2028A" w:rsidP="00C202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</w:p>
    <w:p w:rsidR="00B276BB" w:rsidRDefault="00C2028A" w:rsidP="00C202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B276BB" w:rsidRPr="00C2028A">
        <w:rPr>
          <w:rFonts w:ascii="Times New Roman" w:hAnsi="Times New Roman" w:cs="Times New Roman"/>
          <w:sz w:val="28"/>
          <w:szCs w:val="28"/>
        </w:rPr>
        <w:t>штраф</w:t>
      </w:r>
    </w:p>
    <w:p w:rsidR="00C2028A" w:rsidRPr="00C2028A" w:rsidRDefault="00C2028A" w:rsidP="00C202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276BB" w:rsidRPr="00C2028A" w:rsidRDefault="00B276BB" w:rsidP="00C20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>Какие уголовные законы имеют обратную силу?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устанавливающие преступность деяния, усиливающие наказание или иным образом ухудшающие положение лица, совершившего преступление.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ни один уголовный закон не имеет обратной силы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уголовный закон, устраняющий преступность деяния, смягчающий наказание или иным образом улучшающий положение лица, совершившего преступление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все уголовные законы имеют обратную силу</w:t>
      </w:r>
    </w:p>
    <w:p w:rsidR="00C2028A" w:rsidRDefault="00B276BB" w:rsidP="00B276BB">
      <w:p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BB" w:rsidRPr="00C2028A" w:rsidRDefault="00B276BB" w:rsidP="00C2028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>В случае обвинения одного лица или группы лиц в совершении нескольких преступлений, уголовные дела о которых подсудны судам разных уровней, уголовное дело о всех преступлениях рассматривается: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вышестоящим судом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нижестоящим судом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Верховным Судом Российской Федерации</w:t>
      </w:r>
    </w:p>
    <w:p w:rsidR="00C2028A" w:rsidRDefault="00B276BB" w:rsidP="00B276BB">
      <w:p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BB" w:rsidRPr="00C2028A" w:rsidRDefault="00B276BB" w:rsidP="00C20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>Из каких частей состоит Уголовный Кодекс Российской Федерации?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Общей, Особенной и Специальной частей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Особенной и Специальной частей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Общей и Особенной частей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Общей и Специальной частей</w:t>
      </w:r>
    </w:p>
    <w:p w:rsidR="00B276BB" w:rsidRPr="00C2028A" w:rsidRDefault="00B276BB" w:rsidP="00B276BB">
      <w:p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BB" w:rsidRPr="00C2028A" w:rsidRDefault="00B276BB" w:rsidP="00C20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>Решение о признании гражданским истцом оформляется …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постановлением прокурора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определением суда или постановлением судьи, следователя, дознавателя</w:t>
      </w:r>
    </w:p>
    <w:p w:rsidR="00B276BB" w:rsidRPr="00C2028A" w:rsidRDefault="00C2028A" w:rsidP="00C2028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приговором суда</w:t>
      </w:r>
    </w:p>
    <w:p w:rsidR="00B276BB" w:rsidRPr="00C2028A" w:rsidRDefault="005F53B7" w:rsidP="005F53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B276BB" w:rsidRPr="00C2028A">
        <w:rPr>
          <w:rFonts w:ascii="Times New Roman" w:hAnsi="Times New Roman" w:cs="Times New Roman"/>
          <w:sz w:val="28"/>
          <w:szCs w:val="28"/>
        </w:rPr>
        <w:t>Какое из перечисленных ниже обстоятельств служит поводом для возбуждения уголовного дела?</w:t>
      </w:r>
    </w:p>
    <w:p w:rsidR="00B276BB" w:rsidRPr="00C2028A" w:rsidRDefault="00C2028A" w:rsidP="005F53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B276BB" w:rsidRPr="00C2028A" w:rsidRDefault="00C2028A" w:rsidP="005F53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явка с повинной</w:t>
      </w:r>
    </w:p>
    <w:p w:rsidR="00B276BB" w:rsidRPr="00C2028A" w:rsidRDefault="00C2028A" w:rsidP="005F53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сообщение о совершенном или готовящемся преступлении, полученное из иных источников</w:t>
      </w:r>
    </w:p>
    <w:p w:rsidR="00B276BB" w:rsidRPr="00C2028A" w:rsidRDefault="00C2028A" w:rsidP="005F53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заявление о преступлении</w:t>
      </w:r>
    </w:p>
    <w:p w:rsidR="00B276BB" w:rsidRPr="00C2028A" w:rsidRDefault="00C2028A" w:rsidP="005F53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</w:t>
      </w:r>
    </w:p>
    <w:p w:rsidR="00B276BB" w:rsidRPr="00C2028A" w:rsidRDefault="005F53B7" w:rsidP="005F53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основанием для возбуждения уголовного дела является наличие достаточных данных, указывающих на признаки преступления</w:t>
      </w:r>
    </w:p>
    <w:p w:rsidR="00B276BB" w:rsidRPr="00C2028A" w:rsidRDefault="00B276BB" w:rsidP="00B276BB">
      <w:p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BB" w:rsidRPr="005F53B7" w:rsidRDefault="00B276BB" w:rsidP="005F53B7">
      <w:pPr>
        <w:pStyle w:val="a3"/>
        <w:numPr>
          <w:ilvl w:val="0"/>
          <w:numId w:val="2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5F53B7">
        <w:rPr>
          <w:rFonts w:ascii="Times New Roman" w:hAnsi="Times New Roman" w:cs="Times New Roman"/>
          <w:sz w:val="28"/>
          <w:szCs w:val="28"/>
        </w:rPr>
        <w:t>Споры между судами о подсудности:</w:t>
      </w:r>
    </w:p>
    <w:p w:rsidR="00B276BB" w:rsidRPr="00C2028A" w:rsidRDefault="005F53B7" w:rsidP="005F53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разрешаются прокурором</w:t>
      </w:r>
    </w:p>
    <w:p w:rsidR="00B276BB" w:rsidRPr="00C2028A" w:rsidRDefault="005F53B7" w:rsidP="005F53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не допускаются</w:t>
      </w:r>
    </w:p>
    <w:p w:rsidR="00B276BB" w:rsidRPr="00C2028A" w:rsidRDefault="005F53B7" w:rsidP="005F53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разрешаются вышестоящим судом</w:t>
      </w:r>
    </w:p>
    <w:p w:rsidR="00B276BB" w:rsidRPr="00C2028A" w:rsidRDefault="00B276BB" w:rsidP="00B276BB">
      <w:p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BB" w:rsidRPr="005F53B7" w:rsidRDefault="00B276BB" w:rsidP="005F53B7">
      <w:pPr>
        <w:pStyle w:val="a3"/>
        <w:numPr>
          <w:ilvl w:val="0"/>
          <w:numId w:val="2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5F53B7">
        <w:rPr>
          <w:rFonts w:ascii="Times New Roman" w:hAnsi="Times New Roman" w:cs="Times New Roman"/>
          <w:sz w:val="28"/>
          <w:szCs w:val="28"/>
        </w:rPr>
        <w:t>Понятие преступления определяется действующим Уголовным кодексов Российской Федерации как:</w:t>
      </w:r>
    </w:p>
    <w:p w:rsidR="00B276BB" w:rsidRPr="00C2028A" w:rsidRDefault="005F53B7" w:rsidP="005F53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уголовно-наказуемое, умышленное, противоправное действие субъекта, запрещенное Уголовным кодексом Российской Федерации</w:t>
      </w:r>
    </w:p>
    <w:p w:rsidR="00B276BB" w:rsidRPr="00C2028A" w:rsidRDefault="005F53B7" w:rsidP="005F53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виновно совершенное общественно-опасное деяние, запрещенное Уголовным кодексом Российской Федерации под угрозой наказания</w:t>
      </w:r>
    </w:p>
    <w:p w:rsidR="00B276BB" w:rsidRPr="00C2028A" w:rsidRDefault="005F53B7" w:rsidP="005F53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умышленное деяние, запрещенное нормативно-правовыми актами Российской Федерации под угрозой наказания</w:t>
      </w:r>
    </w:p>
    <w:p w:rsidR="005F53B7" w:rsidRDefault="00B276BB" w:rsidP="00B276BB">
      <w:p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BB" w:rsidRPr="005F53B7" w:rsidRDefault="00B276BB" w:rsidP="005F53B7">
      <w:pPr>
        <w:pStyle w:val="a3"/>
        <w:numPr>
          <w:ilvl w:val="0"/>
          <w:numId w:val="2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5F53B7">
        <w:rPr>
          <w:rFonts w:ascii="Times New Roman" w:hAnsi="Times New Roman" w:cs="Times New Roman"/>
          <w:sz w:val="28"/>
          <w:szCs w:val="28"/>
        </w:rPr>
        <w:t>Кем издается акт амнистии?</w:t>
      </w:r>
    </w:p>
    <w:p w:rsidR="00B276BB" w:rsidRPr="00C2028A" w:rsidRDefault="005F53B7" w:rsidP="005F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Верховным Судом Российской Федерации</w:t>
      </w:r>
    </w:p>
    <w:p w:rsidR="00B276BB" w:rsidRPr="00C2028A" w:rsidRDefault="005F53B7" w:rsidP="005F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</w:t>
      </w:r>
    </w:p>
    <w:p w:rsidR="00B276BB" w:rsidRPr="00C2028A" w:rsidRDefault="005F53B7" w:rsidP="005F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Конституционным судом Российской Федерации</w:t>
      </w:r>
    </w:p>
    <w:p w:rsidR="00B276BB" w:rsidRPr="00C2028A" w:rsidRDefault="005F53B7" w:rsidP="005F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Государственной Думой Федерального Собрания Российской Федерации</w:t>
      </w:r>
    </w:p>
    <w:p w:rsidR="005F53B7" w:rsidRDefault="00B276BB" w:rsidP="00B276BB">
      <w:p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3B7" w:rsidRDefault="005F53B7" w:rsidP="00B276BB">
      <w:pPr>
        <w:rPr>
          <w:rFonts w:ascii="Times New Roman" w:hAnsi="Times New Roman" w:cs="Times New Roman"/>
          <w:sz w:val="28"/>
          <w:szCs w:val="28"/>
        </w:rPr>
      </w:pPr>
    </w:p>
    <w:p w:rsidR="005F53B7" w:rsidRDefault="005F53B7" w:rsidP="00B276BB">
      <w:pPr>
        <w:rPr>
          <w:rFonts w:ascii="Times New Roman" w:hAnsi="Times New Roman" w:cs="Times New Roman"/>
          <w:sz w:val="28"/>
          <w:szCs w:val="28"/>
        </w:rPr>
      </w:pPr>
    </w:p>
    <w:p w:rsidR="00B276BB" w:rsidRPr="005F53B7" w:rsidRDefault="00B276BB" w:rsidP="005F53B7">
      <w:pPr>
        <w:pStyle w:val="a3"/>
        <w:numPr>
          <w:ilvl w:val="0"/>
          <w:numId w:val="2"/>
        </w:numPr>
        <w:ind w:hanging="513"/>
        <w:rPr>
          <w:rFonts w:ascii="Times New Roman" w:hAnsi="Times New Roman" w:cs="Times New Roman"/>
          <w:sz w:val="28"/>
          <w:szCs w:val="28"/>
        </w:rPr>
      </w:pPr>
      <w:r w:rsidRPr="005F53B7">
        <w:rPr>
          <w:rFonts w:ascii="Times New Roman" w:hAnsi="Times New Roman" w:cs="Times New Roman"/>
          <w:sz w:val="28"/>
          <w:szCs w:val="28"/>
        </w:rPr>
        <w:lastRenderedPageBreak/>
        <w:t>Рецидивом преступлений в Уголовном кодексе Российской Федерации признается:</w:t>
      </w:r>
    </w:p>
    <w:p w:rsidR="00B276BB" w:rsidRPr="00C2028A" w:rsidRDefault="005F53B7" w:rsidP="005F53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совершение умышленного преступления лицом, имеющим судимость за ранее совершенное умышленное преступление</w:t>
      </w:r>
    </w:p>
    <w:p w:rsidR="00B276BB" w:rsidRPr="00C2028A" w:rsidRDefault="005F53B7" w:rsidP="005F53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совершение лицом двух и более умышленных преступлений</w:t>
      </w:r>
    </w:p>
    <w:p w:rsidR="00B276BB" w:rsidRPr="00C2028A" w:rsidRDefault="005F53B7" w:rsidP="005F53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276BB" w:rsidRPr="00C2028A">
        <w:rPr>
          <w:rFonts w:ascii="Times New Roman" w:hAnsi="Times New Roman" w:cs="Times New Roman"/>
          <w:sz w:val="28"/>
          <w:szCs w:val="28"/>
        </w:rPr>
        <w:t xml:space="preserve"> совершение умышленного преступления лицом, имеющим судимость за ранее совершенное умышленное преступление, которая не снята и не погашена</w:t>
      </w:r>
    </w:p>
    <w:p w:rsidR="00733E39" w:rsidRPr="00C2028A" w:rsidRDefault="00B276BB" w:rsidP="00B276BB">
      <w:pPr>
        <w:rPr>
          <w:rFonts w:ascii="Times New Roman" w:hAnsi="Times New Roman" w:cs="Times New Roman"/>
          <w:sz w:val="28"/>
          <w:szCs w:val="28"/>
        </w:rPr>
      </w:pPr>
      <w:r w:rsidRPr="00C202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33E39" w:rsidRPr="00C2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7C12"/>
    <w:multiLevelType w:val="hybridMultilevel"/>
    <w:tmpl w:val="3AC8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4A2"/>
    <w:multiLevelType w:val="hybridMultilevel"/>
    <w:tmpl w:val="44889232"/>
    <w:lvl w:ilvl="0" w:tplc="4046090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6B"/>
    <w:rsid w:val="005F53B7"/>
    <w:rsid w:val="00733E39"/>
    <w:rsid w:val="00B276BB"/>
    <w:rsid w:val="00C2028A"/>
    <w:rsid w:val="00D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3F32-322E-4AAE-893B-92BBEB7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Григорьевна</dc:creator>
  <cp:keywords/>
  <dc:description/>
  <cp:lastModifiedBy>Морозова Анна Григорьевна</cp:lastModifiedBy>
  <cp:revision>2</cp:revision>
  <dcterms:created xsi:type="dcterms:W3CDTF">2019-04-19T08:13:00Z</dcterms:created>
  <dcterms:modified xsi:type="dcterms:W3CDTF">2019-04-19T08:37:00Z</dcterms:modified>
</cp:coreProperties>
</file>