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64" w:rsidRDefault="0068496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84964" w:rsidRDefault="00684964">
      <w:pPr>
        <w:pStyle w:val="ConsPlusNormal"/>
        <w:jc w:val="both"/>
        <w:outlineLvl w:val="0"/>
      </w:pPr>
    </w:p>
    <w:p w:rsidR="00684964" w:rsidRDefault="00684964">
      <w:pPr>
        <w:pStyle w:val="ConsPlusTitle"/>
        <w:jc w:val="center"/>
        <w:outlineLvl w:val="0"/>
      </w:pPr>
      <w:r>
        <w:t>ПРАВИТЕЛЬСТВО ХАБАРОВСКОГО КРАЯ</w:t>
      </w:r>
    </w:p>
    <w:p w:rsidR="00684964" w:rsidRDefault="00684964">
      <w:pPr>
        <w:pStyle w:val="ConsPlusTitle"/>
        <w:jc w:val="center"/>
      </w:pPr>
    </w:p>
    <w:p w:rsidR="00684964" w:rsidRDefault="00684964">
      <w:pPr>
        <w:pStyle w:val="ConsPlusTitle"/>
        <w:jc w:val="center"/>
      </w:pPr>
      <w:r>
        <w:t>ПОСТАНОВЛЕНИЕ</w:t>
      </w:r>
    </w:p>
    <w:p w:rsidR="00684964" w:rsidRDefault="00684964">
      <w:pPr>
        <w:pStyle w:val="ConsPlusTitle"/>
        <w:jc w:val="center"/>
      </w:pPr>
      <w:r>
        <w:t>от 15 июня 2018 г. N 220-пр</w:t>
      </w:r>
    </w:p>
    <w:p w:rsidR="00684964" w:rsidRDefault="00684964">
      <w:pPr>
        <w:pStyle w:val="ConsPlusTitle"/>
        <w:jc w:val="center"/>
      </w:pPr>
    </w:p>
    <w:p w:rsidR="00684964" w:rsidRDefault="00684964">
      <w:pPr>
        <w:pStyle w:val="ConsPlusTitle"/>
        <w:jc w:val="center"/>
      </w:pPr>
      <w:r>
        <w:t>О МЕРАХ ПО РЕАЛИЗАЦИИ НА ТЕРРИТОРИИ ХАБАРОВСКОГО КРАЯ</w:t>
      </w:r>
    </w:p>
    <w:p w:rsidR="00684964" w:rsidRDefault="00684964">
      <w:pPr>
        <w:pStyle w:val="ConsPlusTitle"/>
        <w:jc w:val="center"/>
      </w:pPr>
      <w:r>
        <w:t>МЕРОПРИЯТИЯ ПО УЛУЧШЕНИЮ ЖИЛИЩНЫХ УСЛОВИЙ ГРАЖДАН,</w:t>
      </w:r>
    </w:p>
    <w:p w:rsidR="00684964" w:rsidRDefault="00684964">
      <w:pPr>
        <w:pStyle w:val="ConsPlusTitle"/>
        <w:jc w:val="center"/>
      </w:pPr>
      <w:r>
        <w:t>ПРОЖИВАЮЩИХ В СЕЛЬСКОЙ МЕСТНОСТИ, В ТОМ ЧИСЛЕ МОЛОДЫХ СЕМЕЙ</w:t>
      </w:r>
    </w:p>
    <w:p w:rsidR="00684964" w:rsidRDefault="00684964">
      <w:pPr>
        <w:pStyle w:val="ConsPlusTitle"/>
        <w:jc w:val="center"/>
      </w:pPr>
      <w:r>
        <w:t>И МОЛОДЫХ СПЕЦИАЛИСТОВ, ПОДПРОГРАММЫ "УСТОЙЧИВОЕ РАЗВИТИЕ</w:t>
      </w:r>
    </w:p>
    <w:p w:rsidR="00684964" w:rsidRDefault="00684964">
      <w:pPr>
        <w:pStyle w:val="ConsPlusTitle"/>
        <w:jc w:val="center"/>
      </w:pPr>
      <w:r>
        <w:t>СЕЛЬСКИХ ТЕРРИТОРИЙ" ГОСУДАРСТВЕННОЙ ПРОГРАММЫ РАЗВИТИЯ</w:t>
      </w:r>
    </w:p>
    <w:p w:rsidR="00684964" w:rsidRDefault="00684964">
      <w:pPr>
        <w:pStyle w:val="ConsPlusTitle"/>
        <w:jc w:val="center"/>
      </w:pPr>
      <w:r>
        <w:t>СЕЛЬСКОГО ХОЗЯЙСТВА И РЕГУЛИРОВАНИЯ РЫНКОВ</w:t>
      </w:r>
    </w:p>
    <w:p w:rsidR="00684964" w:rsidRDefault="00684964">
      <w:pPr>
        <w:pStyle w:val="ConsPlusTitle"/>
        <w:jc w:val="center"/>
      </w:pPr>
      <w:r>
        <w:t>СЕЛЬСКОХОЗЯЙСТВЕННОЙ ПРОДУКЦИИ, СЫРЬЯ И ПРОДОВОЛЬСТВИЯ</w:t>
      </w:r>
    </w:p>
    <w:p w:rsidR="00684964" w:rsidRDefault="00684964">
      <w:pPr>
        <w:pStyle w:val="ConsPlusTitle"/>
        <w:jc w:val="center"/>
      </w:pPr>
      <w:r>
        <w:t>НА 2013 - 2020 ГОДЫ</w:t>
      </w:r>
    </w:p>
    <w:p w:rsidR="00684964" w:rsidRDefault="00684964">
      <w:pPr>
        <w:pStyle w:val="ConsPlusNormal"/>
        <w:jc w:val="both"/>
      </w:pPr>
    </w:p>
    <w:p w:rsidR="00684964" w:rsidRDefault="00684964">
      <w:pPr>
        <w:pStyle w:val="ConsPlusNormal"/>
        <w:ind w:firstLine="540"/>
        <w:jc w:val="both"/>
      </w:pPr>
      <w:proofErr w:type="gramStart"/>
      <w:r>
        <w:t xml:space="preserve">В целях обеспечения реализации на территории Хабаровского края мероприятия по улучшению жилищных условий граждан, проживающих в сельской местности, в том числе молодых семей и молодых специалистов, </w:t>
      </w:r>
      <w:hyperlink r:id="rId6" w:history="1">
        <w:r>
          <w:rPr>
            <w:color w:val="0000FF"/>
          </w:rPr>
          <w:t>подпрограммы</w:t>
        </w:r>
      </w:hyperlink>
      <w:r>
        <w:t xml:space="preserve"> "Устойчивое развитие сельских территорий" Государственной программы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г. N 717</w:t>
      </w:r>
      <w:proofErr w:type="gramEnd"/>
      <w:r>
        <w:t xml:space="preserve">,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Хабаровского края "Развитие сельского хозяйства и регулирование рынков сельскохозяйственной продукции, сырья и продовольствия в Хабаровском крае на 2013 - 2020 годы", утвержденной постановлением Правительства Хабаровского края от 17 августа 2012 г. N 277-пр, Правительство края постановляет: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Определить министерство сельскохозяйственного производства и развития сельских территорий Хабаровского края органом исполнительной власти Хабаровского края, уполномоченным на заключение соглашений с кредитными организациями о порядке обслуживания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специалистам, проживающим и работающим на селе либо изъявившим желание переехать на постоянное место жительства в</w:t>
      </w:r>
      <w:proofErr w:type="gramEnd"/>
      <w:r>
        <w:t xml:space="preserve"> сельскую местность и работать там (далее - социальные выплаты). В указанных соглашениях предусматриваются основания для заключения с получателями социальных выплат договора банковского счета, условия зачисления социальных выплат на банковские счета и их списания, а также ежеквартальное представление информации о количестве открытых и закрытых банковских счетов по обслуживанию социальных выплат.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684964" w:rsidRDefault="00684964">
      <w:pPr>
        <w:pStyle w:val="ConsPlusNormal"/>
        <w:spacing w:before="220"/>
        <w:ind w:firstLine="540"/>
        <w:jc w:val="both"/>
      </w:pPr>
      <w:hyperlink w:anchor="P34" w:history="1">
        <w:proofErr w:type="gramStart"/>
        <w:r>
          <w:rPr>
            <w:color w:val="0000FF"/>
          </w:rPr>
          <w:t>Порядок</w:t>
        </w:r>
      </w:hyperlink>
      <w:r>
        <w:t xml:space="preserve"> формирования и утверждения сводных списков участников мероприятий - получателей социальных выплат на строительство (приобретение) жилья гражданам, проживающим в сельской местности, в том числе молодым семьям и молодым специалистам, в рамках реализации мероприятия "Улучшение жилищных условий граждан, проживающих в сельской местности, в том числе молодых семей и молодых специалистов" Государственной программы развития сельского хозяйства и регулирования рынков сельскохозяйственной продукции, сырья и</w:t>
      </w:r>
      <w:proofErr w:type="gramEnd"/>
      <w:r>
        <w:t xml:space="preserve"> продовольствия на 2013 - 2020 годы;</w:t>
      </w:r>
    </w:p>
    <w:p w:rsidR="00684964" w:rsidRDefault="00684964">
      <w:pPr>
        <w:pStyle w:val="ConsPlusNormal"/>
        <w:spacing w:before="220"/>
        <w:ind w:firstLine="540"/>
        <w:jc w:val="both"/>
      </w:pPr>
      <w:hyperlink w:anchor="P114" w:history="1">
        <w:proofErr w:type="gramStart"/>
        <w:r>
          <w:rPr>
            <w:color w:val="0000FF"/>
          </w:rPr>
          <w:t>Порядок</w:t>
        </w:r>
      </w:hyperlink>
      <w:r>
        <w:t xml:space="preserve"> выдачи свидетельств о предоставлении социальной выплаты на строительство (приобретение) жилья в сельской местности, а также их продления (в случае частичного предоставления получателю социальной выплаты) в рамках реализации мероприятия "Улучшение жилищных условий граждан, проживающих в сельской местности, в том числе молодых семей и молодых специалистов" Государственной программы развития сельского хозяйства и </w:t>
      </w:r>
      <w:r>
        <w:lastRenderedPageBreak/>
        <w:t>регулирования рынков сельскохозяйственной продукции, сырья и продовольствия на 2013</w:t>
      </w:r>
      <w:proofErr w:type="gramEnd"/>
      <w:r>
        <w:t xml:space="preserve"> - 2020 годы.</w:t>
      </w:r>
    </w:p>
    <w:p w:rsidR="00684964" w:rsidRDefault="00684964">
      <w:pPr>
        <w:pStyle w:val="ConsPlusNormal"/>
        <w:jc w:val="both"/>
      </w:pPr>
    </w:p>
    <w:p w:rsidR="00684964" w:rsidRDefault="00684964">
      <w:pPr>
        <w:pStyle w:val="ConsPlusNormal"/>
        <w:jc w:val="right"/>
      </w:pPr>
      <w:r>
        <w:t>Губернатор, Председатель</w:t>
      </w:r>
    </w:p>
    <w:p w:rsidR="00684964" w:rsidRDefault="00684964">
      <w:pPr>
        <w:pStyle w:val="ConsPlusNormal"/>
        <w:jc w:val="right"/>
      </w:pPr>
      <w:r>
        <w:t>Правительства края</w:t>
      </w:r>
    </w:p>
    <w:p w:rsidR="00684964" w:rsidRDefault="00684964">
      <w:pPr>
        <w:pStyle w:val="ConsPlusNormal"/>
        <w:jc w:val="right"/>
      </w:pPr>
      <w:r>
        <w:t>В.И.Шпорт</w:t>
      </w:r>
    </w:p>
    <w:p w:rsidR="00684964" w:rsidRDefault="00684964">
      <w:pPr>
        <w:pStyle w:val="ConsPlusNormal"/>
        <w:jc w:val="both"/>
      </w:pPr>
    </w:p>
    <w:p w:rsidR="00684964" w:rsidRDefault="00684964">
      <w:pPr>
        <w:pStyle w:val="ConsPlusNormal"/>
        <w:jc w:val="both"/>
      </w:pPr>
    </w:p>
    <w:p w:rsidR="00684964" w:rsidRDefault="00684964">
      <w:pPr>
        <w:pStyle w:val="ConsPlusNormal"/>
        <w:jc w:val="both"/>
      </w:pPr>
    </w:p>
    <w:p w:rsidR="00684964" w:rsidRDefault="00684964">
      <w:pPr>
        <w:pStyle w:val="ConsPlusNormal"/>
        <w:jc w:val="both"/>
      </w:pPr>
    </w:p>
    <w:p w:rsidR="00684964" w:rsidRDefault="00684964">
      <w:pPr>
        <w:pStyle w:val="ConsPlusNormal"/>
        <w:jc w:val="both"/>
      </w:pPr>
    </w:p>
    <w:p w:rsidR="00684964" w:rsidRDefault="00684964">
      <w:pPr>
        <w:pStyle w:val="ConsPlusNormal"/>
        <w:jc w:val="right"/>
        <w:outlineLvl w:val="0"/>
      </w:pPr>
      <w:r>
        <w:t>УТВЕРЖДЕН</w:t>
      </w:r>
    </w:p>
    <w:p w:rsidR="00684964" w:rsidRDefault="00684964">
      <w:pPr>
        <w:pStyle w:val="ConsPlusNormal"/>
        <w:jc w:val="right"/>
      </w:pPr>
      <w:r>
        <w:t>Постановлением</w:t>
      </w:r>
    </w:p>
    <w:p w:rsidR="00684964" w:rsidRDefault="00684964">
      <w:pPr>
        <w:pStyle w:val="ConsPlusNormal"/>
        <w:jc w:val="right"/>
      </w:pPr>
      <w:r>
        <w:t>Правительства Хабаровского края</w:t>
      </w:r>
    </w:p>
    <w:p w:rsidR="00684964" w:rsidRDefault="00684964">
      <w:pPr>
        <w:pStyle w:val="ConsPlusNormal"/>
        <w:jc w:val="right"/>
      </w:pPr>
      <w:r>
        <w:t>от 15 июня 2018 г. N 220-пр</w:t>
      </w:r>
    </w:p>
    <w:p w:rsidR="00684964" w:rsidRDefault="00684964">
      <w:pPr>
        <w:pStyle w:val="ConsPlusNormal"/>
        <w:jc w:val="both"/>
      </w:pPr>
    </w:p>
    <w:p w:rsidR="00684964" w:rsidRDefault="00684964">
      <w:pPr>
        <w:pStyle w:val="ConsPlusTitle"/>
        <w:jc w:val="center"/>
      </w:pPr>
      <w:bookmarkStart w:id="0" w:name="P34"/>
      <w:bookmarkEnd w:id="0"/>
      <w:r>
        <w:t>ПОРЯДОК</w:t>
      </w:r>
    </w:p>
    <w:p w:rsidR="00684964" w:rsidRDefault="00684964">
      <w:pPr>
        <w:pStyle w:val="ConsPlusTitle"/>
        <w:jc w:val="center"/>
      </w:pPr>
      <w:r>
        <w:t>ФОРМИРОВАНИЯ И УТВЕРЖДЕНИЯ СВОДНЫХ СПИСКОВ УЧАСТНИКОВ</w:t>
      </w:r>
    </w:p>
    <w:p w:rsidR="00684964" w:rsidRDefault="00684964">
      <w:pPr>
        <w:pStyle w:val="ConsPlusTitle"/>
        <w:jc w:val="center"/>
      </w:pPr>
      <w:r>
        <w:t>МЕРОПРИЯТИЙ - ПОЛУЧАТЕЛЕЙ СОЦИАЛЬНЫХ ВЫПЛАТ НА СТРОИТЕЛЬСТВО</w:t>
      </w:r>
    </w:p>
    <w:p w:rsidR="00684964" w:rsidRDefault="00684964">
      <w:pPr>
        <w:pStyle w:val="ConsPlusTitle"/>
        <w:jc w:val="center"/>
      </w:pPr>
      <w:r>
        <w:t xml:space="preserve">(ПРИОБРЕТЕНИЕ) ЖИЛЬЯ ГРАЖДАНАМ, ПРОЖИВАЮЩИМ В </w:t>
      </w:r>
      <w:proofErr w:type="gramStart"/>
      <w:r>
        <w:t>СЕЛЬСКОЙ</w:t>
      </w:r>
      <w:proofErr w:type="gramEnd"/>
    </w:p>
    <w:p w:rsidR="00684964" w:rsidRDefault="00684964">
      <w:pPr>
        <w:pStyle w:val="ConsPlusTitle"/>
        <w:jc w:val="center"/>
      </w:pPr>
      <w:r>
        <w:t>МЕСТНОСТИ, В ТОМ ЧИСЛЕ МОЛОДЫМ СЕМЬЯМ И МОЛОДЫМ</w:t>
      </w:r>
    </w:p>
    <w:p w:rsidR="00684964" w:rsidRDefault="00684964">
      <w:pPr>
        <w:pStyle w:val="ConsPlusTitle"/>
        <w:jc w:val="center"/>
      </w:pPr>
      <w:r>
        <w:t>СПЕЦИАЛИСТАМ, В РАМКАХ РЕАЛИЗАЦИИ МЕРОПРИЯТИЯ "УЛУЧШЕНИЕ</w:t>
      </w:r>
    </w:p>
    <w:p w:rsidR="00684964" w:rsidRDefault="00684964">
      <w:pPr>
        <w:pStyle w:val="ConsPlusTitle"/>
        <w:jc w:val="center"/>
      </w:pPr>
      <w:r>
        <w:t>ЖИЛИЩНЫХ УСЛОВИЙ ГРАЖДАН, ПРОЖИВАЮЩИХ В СЕЛЬСКОЙ МЕСТНОСТИ,</w:t>
      </w:r>
    </w:p>
    <w:p w:rsidR="00684964" w:rsidRDefault="00684964">
      <w:pPr>
        <w:pStyle w:val="ConsPlusTitle"/>
        <w:jc w:val="center"/>
      </w:pPr>
      <w:r>
        <w:t>В ТОМ ЧИСЛЕ МОЛОДЫХ СЕМЕЙ И МОЛОДЫХ СПЕЦИАЛИСТОВ"</w:t>
      </w:r>
    </w:p>
    <w:p w:rsidR="00684964" w:rsidRDefault="00684964">
      <w:pPr>
        <w:pStyle w:val="ConsPlusTitle"/>
        <w:jc w:val="center"/>
      </w:pPr>
      <w:r>
        <w:t>ГОСУДАРСТВЕННОЙ ПРОГРАММЫ РАЗВИТИЯ СЕЛЬСКОГО ХОЗЯЙСТВА</w:t>
      </w:r>
    </w:p>
    <w:p w:rsidR="00684964" w:rsidRDefault="00684964">
      <w:pPr>
        <w:pStyle w:val="ConsPlusTitle"/>
        <w:jc w:val="center"/>
      </w:pPr>
      <w:r>
        <w:t>И РЕГУЛИРОВАНИЯ РЫНКОВ СЕЛЬСКОХОЗЯЙСТВЕННОЙ ПРОДУКЦИИ,</w:t>
      </w:r>
    </w:p>
    <w:p w:rsidR="00684964" w:rsidRDefault="00684964">
      <w:pPr>
        <w:pStyle w:val="ConsPlusTitle"/>
        <w:jc w:val="center"/>
      </w:pPr>
      <w:r>
        <w:t>СЫРЬЯ И ПРОДОВОЛЬСТВИЯ НА 2013 - 2020 ГОДЫ</w:t>
      </w:r>
    </w:p>
    <w:p w:rsidR="00684964" w:rsidRDefault="00684964">
      <w:pPr>
        <w:pStyle w:val="ConsPlusNormal"/>
        <w:jc w:val="both"/>
      </w:pPr>
    </w:p>
    <w:p w:rsidR="00684964" w:rsidRDefault="0068496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Типовым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предоставлении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специалистам, являющимся приложением N 1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в сельской местности, в том числе</w:t>
      </w:r>
      <w:proofErr w:type="gramEnd"/>
      <w:r>
        <w:t xml:space="preserve"> </w:t>
      </w:r>
      <w:proofErr w:type="gramStart"/>
      <w:r>
        <w:t>молодых семей и молодых специалистов, являющимся приложением N 13 к Государственной программе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г. N 717 (далее - Типовое положение, социальные выплаты, гражданин, молодая семья, молодой специалист и Государственная программа соответственно).</w:t>
      </w:r>
      <w:proofErr w:type="gramEnd"/>
    </w:p>
    <w:p w:rsidR="00684964" w:rsidRDefault="00684964">
      <w:pPr>
        <w:pStyle w:val="ConsPlusNormal"/>
        <w:spacing w:before="220"/>
        <w:ind w:firstLine="540"/>
        <w:jc w:val="both"/>
      </w:pPr>
      <w:r>
        <w:t>Настоящий Порядок определяет правила утверждения сводного списка участников мероприятий - получателей социальных выплат и получателей жилья по договорам найма жилых помещений (далее - сводный список) на очередной финансовый год и формирования сводного списка на плановый период.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>2. Органом исполнительной власти Хабаровского края, уполномоченным на утверждение сводного списка на очередной финансовый год и формирование сводного списка на плановый период, является министерство сельскохозяйственного производства и развития сельских территорий Хабаровского края (далее - министерство).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подпунктом "в" пункта 4</w:t>
        </w:r>
      </w:hyperlink>
      <w:r>
        <w:t xml:space="preserve"> Типового положения доля собственных и (или) заемных средств (в процентах) в расчетной стоимости строительства (приобретения) жилья, в том числе отдельно по гражданам и молодым семьям (молодым специалистам), устанавливается в размере не менее 30 процентов от расчетной стоимости строительства (приобретения) жилья, </w:t>
      </w:r>
      <w:r>
        <w:lastRenderedPageBreak/>
        <w:t xml:space="preserve">определенной </w:t>
      </w:r>
      <w:hyperlink r:id="rId10" w:history="1">
        <w:r>
          <w:rPr>
            <w:color w:val="0000FF"/>
          </w:rPr>
          <w:t>пунктом 13</w:t>
        </w:r>
      </w:hyperlink>
      <w:r>
        <w:t xml:space="preserve"> Типового положения.</w:t>
      </w:r>
      <w:proofErr w:type="gramEnd"/>
    </w:p>
    <w:p w:rsidR="00684964" w:rsidRDefault="00684964">
      <w:pPr>
        <w:pStyle w:val="ConsPlusNormal"/>
        <w:spacing w:before="220"/>
        <w:ind w:firstLine="540"/>
        <w:jc w:val="both"/>
      </w:pPr>
      <w:bookmarkStart w:id="1" w:name="P50"/>
      <w:bookmarkEnd w:id="1"/>
      <w:r>
        <w:t xml:space="preserve">4. К документам, подтверждающим наличие собственных и (или) заемных средств, предусмотренным </w:t>
      </w:r>
      <w:hyperlink r:id="rId11" w:history="1">
        <w:r>
          <w:rPr>
            <w:color w:val="0000FF"/>
          </w:rPr>
          <w:t>подпунктом "в" пункта 19</w:t>
        </w:r>
      </w:hyperlink>
      <w:r>
        <w:t xml:space="preserve"> и </w:t>
      </w:r>
      <w:hyperlink r:id="rId12" w:history="1">
        <w:r>
          <w:rPr>
            <w:color w:val="0000FF"/>
          </w:rPr>
          <w:t>подпунктом "з" пункта 38</w:t>
        </w:r>
      </w:hyperlink>
      <w:r>
        <w:t xml:space="preserve"> Типового положения, относятся: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>1) справка либо выписка по счету, выданная банком или иной кредитной организацией, о сумме денежных средств на счете заявителя и (или) членов его семьи;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>2) копия решения банка или иной кредитной организации о предоставлении ипотечного жилищного кредита (займа) заявителю и (или) членам его семьи;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>3) копия договора займа с указанием цели и срока его использования;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>4) копии документов, подтверждающих право заявителя (лица, состоящего в зарегистрированном браке с заявителем) на получение материнского (семейного) капитала: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>а) копия государственного сертификата на материнский (семейный) капитал с приложением справки Пенсионного фонда Российской Федерации (его территориального органа) о размере (об оставшейся части) средств материнского (семейного) капитала;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>б) справка Пенсионного фонда Российской Федерации (его территориального органа) о состоянии финансовой части лицевого счета лица, имеющего право на дополнительные меры государственной поддержки;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>в) копия гарантийного письма на краевой материнский капитал;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>5) копии документов, подтверждающих оплату (в том числе частичную) строительства или приобретения жилья.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>Для подтверждения наличия собственных и (или) заемных средств в необходимом размере заявителем может быть представлен один или несколько документов, предусмотренных настоящим пунктом.</w:t>
      </w:r>
    </w:p>
    <w:p w:rsidR="00684964" w:rsidRDefault="00684964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5. К иным документам, предусматривающим разрешение на строительство жилья и подтверждающим стоимость жилья, планируемого к строительству (приобретению), установленным </w:t>
      </w:r>
      <w:hyperlink r:id="rId13" w:history="1">
        <w:r>
          <w:rPr>
            <w:color w:val="0000FF"/>
          </w:rPr>
          <w:t>подпунктом "е" пункта 19</w:t>
        </w:r>
      </w:hyperlink>
      <w:r>
        <w:t xml:space="preserve"> и </w:t>
      </w:r>
      <w:hyperlink r:id="rId14" w:history="1">
        <w:r>
          <w:rPr>
            <w:color w:val="0000FF"/>
          </w:rPr>
          <w:t>подпунктом "и" пункта 38</w:t>
        </w:r>
      </w:hyperlink>
      <w:r>
        <w:t xml:space="preserve"> Типового положения, относятся: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>1) копия разрешения на строительство жилого дома (представляется в случае строительства нового либо завершения ранее начатого строительства жилого дома);</w:t>
      </w:r>
    </w:p>
    <w:p w:rsidR="00684964" w:rsidRDefault="00684964">
      <w:pPr>
        <w:pStyle w:val="ConsPlusNormal"/>
        <w:spacing w:before="220"/>
        <w:ind w:firstLine="540"/>
        <w:jc w:val="both"/>
      </w:pPr>
      <w:proofErr w:type="gramStart"/>
      <w:r>
        <w:t>2) выписка из Единого государственного реестра недвижимости (далее - ЕГРН) о правах на земельный участок, на котором планируется осуществить строительство нового жилья (завершить ранее начатое строительство), или уведомление об отсутствии в ЕГРН запрашиваемых сведений о зарегистрированных правах на земельный участок и копии документов, удостоверяющих (устанавливающих) права на земельный участок заявителя и (или) членов его семьи, если право на данный земельный участок</w:t>
      </w:r>
      <w:proofErr w:type="gramEnd"/>
      <w:r>
        <w:t xml:space="preserve"> в соответствии с законодательством Российской Федерации признается возникшим независимо от его регистрации в ЕГРН;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>3) документы, подтверждающие стоимость жилья, планируемого к строительству (приобретению):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>а) при приобретении готового жилого помещения: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>- копия предварительного либо основного договора купли-продажи на приобретаемое жилое помещение;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lastRenderedPageBreak/>
        <w:t>- копия технического или кадастрового паспорта жилого помещения;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>б) при новом строительстве жилого дома - копия предварительного либо основного договора подряда на строительство жилого дома с приложением сметы;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>в) при завершении ранее начатого строительства жилого дома: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 xml:space="preserve">- копия заключения об оценке рыночной стоимости объекта незавершенного строительства (жилого дома), осуществленной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29 июля 1998 г. N 135-ФЗ "Об оценочной деятельности в Российской Федерации";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>- копия предварительного либо основного договора подряда на достройку жилого дома с приложением сметы;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 xml:space="preserve">г) при участии заявителя в долевом строительстве многоквартирного дома - копия договора участия в долевом строительстве, заключенного в соответствии с требованиями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>д) при новом строительстве жилого дома собственными силами - копии предварительных либо основных договоров купли-продажи материалов, оборудования для строительства жилого дома, осуществляемого заявителем собственными силами, с приложением расчета потребности в количестве и наименовании строительных материалов;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>е) в случае строительства (приобретения) жилья за счет ипотечного жилищного кредита (займа) также: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>- копия договора об ипотеке (договора займа) на строительство (приобретение) жилья;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>- справка кредитной организации (заимодавца), предоставившей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(займом) со сроком выдачи не ранее 30 дней до даты подачи заявления.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 xml:space="preserve">6. Копии документов, указанных в </w:t>
      </w:r>
      <w:hyperlink w:anchor="P50" w:history="1">
        <w:r>
          <w:rPr>
            <w:color w:val="0000FF"/>
          </w:rPr>
          <w:t>пунктах 4</w:t>
        </w:r>
      </w:hyperlink>
      <w:r>
        <w:t xml:space="preserve">, </w:t>
      </w:r>
      <w:hyperlink w:anchor="P60" w:history="1">
        <w:r>
          <w:rPr>
            <w:color w:val="0000FF"/>
          </w:rPr>
          <w:t>5</w:t>
        </w:r>
      </w:hyperlink>
      <w:r>
        <w:t xml:space="preserve"> настоящего Порядка, представляются заявителем в орган местного самоуправления по месту постоянного жительства в срок до 01 августа текущего года, заверяются уполномоченным сотрудником местной администрации в установленном порядке при предъявлении оригиналов документов и скрепляются печатью местной администрации. При представлении нотариально заверенных копий указанных документов данный порядок не применяется.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соответствии с </w:t>
      </w:r>
      <w:hyperlink r:id="rId17" w:history="1">
        <w:r>
          <w:rPr>
            <w:color w:val="0000FF"/>
          </w:rPr>
          <w:t>пунктом 21</w:t>
        </w:r>
      </w:hyperlink>
      <w:r>
        <w:t xml:space="preserve"> Типового положения органы местного самоуправления проверяют документы, представленные заявителями, формируют списки граждан, изъявивших желание улучшить жилищные условия с использованием социальных выплат, на очередной финансовый год и плановый период и направляют их в министерство с приложением сведений о привлечении средств местных бюджетов для этих целей не позднее 30 рабочих дней со дня регистрации документов.</w:t>
      </w:r>
      <w:proofErr w:type="gramEnd"/>
    </w:p>
    <w:p w:rsidR="00684964" w:rsidRDefault="00684964">
      <w:pPr>
        <w:pStyle w:val="ConsPlusNormal"/>
        <w:spacing w:before="220"/>
        <w:ind w:firstLine="540"/>
        <w:jc w:val="both"/>
      </w:pPr>
      <w:r>
        <w:t>8. Министерство на основании представленных органами местного самоуправления списков и документов в срок до 01 ноября текущего финансового года формирует предварительный список участников мероприятия.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 xml:space="preserve">На основании предварительного списка участников мероприятия министерство утверждает сводный список на очередной финансовый год и формирует сводный список на плановый период в срок до 31 декабря текущего финансового года по форме, утвержденной Министерством </w:t>
      </w:r>
      <w:r>
        <w:lastRenderedPageBreak/>
        <w:t xml:space="preserve">сельского хозяйства Российской Федерации. </w:t>
      </w:r>
      <w:proofErr w:type="gramStart"/>
      <w:r>
        <w:t xml:space="preserve">В сводный список на очередной финансовый год включаются граждане (молодые семьи, молодые специалисты), соответствующие условиям, установленным </w:t>
      </w:r>
      <w:hyperlink r:id="rId18" w:history="1">
        <w:r>
          <w:rPr>
            <w:color w:val="0000FF"/>
          </w:rPr>
          <w:t>пунктами 19</w:t>
        </w:r>
      </w:hyperlink>
      <w:r>
        <w:t xml:space="preserve"> и </w:t>
      </w:r>
      <w:hyperlink r:id="rId19" w:history="1">
        <w:r>
          <w:rPr>
            <w:color w:val="0000FF"/>
          </w:rPr>
          <w:t>38</w:t>
        </w:r>
      </w:hyperlink>
      <w:r>
        <w:t xml:space="preserve"> Типового положения, и подавшие документы в орган местного самоуправления по месту постоянного жительства в срок до 01 августа текущего года.</w:t>
      </w:r>
      <w:proofErr w:type="gramEnd"/>
    </w:p>
    <w:p w:rsidR="00684964" w:rsidRDefault="0068496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В случае если при проверке представленных органами местного самоуправления списков и документов министерством установлен факт несоответствия гражданина требованиям, установленным </w:t>
      </w:r>
      <w:hyperlink r:id="rId20" w:history="1">
        <w:r>
          <w:rPr>
            <w:color w:val="0000FF"/>
          </w:rPr>
          <w:t>пунктом 4</w:t>
        </w:r>
      </w:hyperlink>
      <w:r>
        <w:t xml:space="preserve"> Типового положения, а молодой семьи или молодого специалиста - требованиям, установленным </w:t>
      </w:r>
      <w:hyperlink r:id="rId21" w:history="1">
        <w:r>
          <w:rPr>
            <w:color w:val="0000FF"/>
          </w:rPr>
          <w:t>пунктами 32</w:t>
        </w:r>
      </w:hyperlink>
      <w:r>
        <w:t xml:space="preserve"> - </w:t>
      </w:r>
      <w:hyperlink r:id="rId22" w:history="1">
        <w:r>
          <w:rPr>
            <w:color w:val="0000FF"/>
          </w:rPr>
          <w:t>34</w:t>
        </w:r>
      </w:hyperlink>
      <w:r>
        <w:t xml:space="preserve"> Типового положения, министерство возвращает документы в соответствующий орган местного самоуправления с указанием причин возврата в срок до 01 ноября текущего финансового года.</w:t>
      </w:r>
      <w:proofErr w:type="gramEnd"/>
      <w:r>
        <w:t xml:space="preserve"> Такой гражданин (молодая семья, молодой специалист) не включается министерством в предварительный список.</w:t>
      </w:r>
    </w:p>
    <w:p w:rsidR="00684964" w:rsidRDefault="00684964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гражданин (молодая семья, молодой специалист) утратил право на получение социальной выплаты или перестал соответствовать условиям, предусмотренным </w:t>
      </w:r>
      <w:hyperlink r:id="rId23" w:history="1">
        <w:r>
          <w:rPr>
            <w:color w:val="0000FF"/>
          </w:rPr>
          <w:t>пунктами 19</w:t>
        </w:r>
      </w:hyperlink>
      <w:r>
        <w:t xml:space="preserve"> и </w:t>
      </w:r>
      <w:hyperlink r:id="rId24" w:history="1">
        <w:r>
          <w:rPr>
            <w:color w:val="0000FF"/>
          </w:rPr>
          <w:t>38</w:t>
        </w:r>
      </w:hyperlink>
      <w:r>
        <w:t xml:space="preserve"> Типового положения, до утверждения распоряжения министерства о предоставлении социальной выплаты, то такой гражданин обязан сообщить в министерство о наступлении обстоятельств, влияющих на право получения социальной выплаты, в течение одного дня со дня наступления таких обстоятельств с последующим</w:t>
      </w:r>
      <w:proofErr w:type="gramEnd"/>
      <w:r>
        <w:t xml:space="preserve"> представлением документов, подтверждающих указанные обстоятельства. За представление заведомо ложных сведений и (или) сокрытие данных, влияющих на право предоставления социальной выплаты, заявитель несет ответственность в соответствии с законодательством Российской Федерации.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>10. В течение 20 рабочих дней со дня утверждения сводного списка на очередной финансовый год и формирования сводного списка на плановый период министерство направляет в органы местного самоуправления информацию: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>- о гражданах, включенных в предварительный список, сводные списки на очередной финансовый год и на плановый период;</w:t>
      </w:r>
    </w:p>
    <w:p w:rsidR="00684964" w:rsidRDefault="00684964">
      <w:pPr>
        <w:pStyle w:val="ConsPlusNormal"/>
        <w:spacing w:before="220"/>
        <w:ind w:firstLine="540"/>
        <w:jc w:val="both"/>
      </w:pPr>
      <w:proofErr w:type="gramStart"/>
      <w:r>
        <w:t xml:space="preserve">- о необходимости представления гражданином (молодой семьей, молодым специалистом) в министерство документов, подтверждающих право на получение социальной выплаты в соответствии с </w:t>
      </w:r>
      <w:hyperlink r:id="rId25" w:history="1">
        <w:r>
          <w:rPr>
            <w:color w:val="0000FF"/>
          </w:rPr>
          <w:t>пунктами 19</w:t>
        </w:r>
      </w:hyperlink>
      <w:r>
        <w:t xml:space="preserve"> и </w:t>
      </w:r>
      <w:hyperlink r:id="rId26" w:history="1">
        <w:r>
          <w:rPr>
            <w:color w:val="0000FF"/>
          </w:rPr>
          <w:t>38</w:t>
        </w:r>
      </w:hyperlink>
      <w:r>
        <w:t xml:space="preserve"> Типового положения, содержащих актуализированные сведения по состоянию на дату не ранее 30 календарных дней до даты их представления в министерство лично либо на дату не ранее 30 календарных дней до даты почтового отправления согласно почтовому штемпелю</w:t>
      </w:r>
      <w:proofErr w:type="gramEnd"/>
      <w:r>
        <w:t xml:space="preserve"> при направлении указанных документов почтовым отправлением (далее - обновленные документы).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>Органы местного самоуправления в течение 10 рабочих дней со дня получения указанной информации направляют уведомления гражданам, включенным в сводный список на очередной финансовый год, с указанием необходимости представить в министерство указанные документы.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 xml:space="preserve">11. Сводный список формируется с учетом очередности, указанной в </w:t>
      </w:r>
      <w:hyperlink r:id="rId27" w:history="1">
        <w:r>
          <w:rPr>
            <w:color w:val="0000FF"/>
          </w:rPr>
          <w:t>пунктах 5</w:t>
        </w:r>
      </w:hyperlink>
      <w:r>
        <w:t xml:space="preserve">, </w:t>
      </w:r>
      <w:hyperlink r:id="rId28" w:history="1">
        <w:r>
          <w:rPr>
            <w:color w:val="0000FF"/>
          </w:rPr>
          <w:t>6</w:t>
        </w:r>
      </w:hyperlink>
      <w:r>
        <w:t xml:space="preserve">, </w:t>
      </w:r>
      <w:hyperlink r:id="rId29" w:history="1">
        <w:r>
          <w:rPr>
            <w:color w:val="0000FF"/>
          </w:rPr>
          <w:t>36</w:t>
        </w:r>
      </w:hyperlink>
      <w:r>
        <w:t xml:space="preserve">, </w:t>
      </w:r>
      <w:hyperlink r:id="rId30" w:history="1">
        <w:r>
          <w:rPr>
            <w:color w:val="0000FF"/>
          </w:rPr>
          <w:t>37</w:t>
        </w:r>
      </w:hyperlink>
      <w:r>
        <w:t xml:space="preserve"> Типового положения. При этом заявители, относящиеся к одной группе очередности и подавшие заявления в один и тот же день, включаются в сводный список в алфавитном порядке фамилий заявителей.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>12. В случае если размер социальной выплаты недостаточен для ее предоставления получателю социальной выплаты в текущем финансовом году, социальная выплата предоставляется (с его письменного согласия) на условиях частичного предоставления социальной выплаты. При формировании следующего сводного списка на соответствующий финансовый год такой получатель социальной выплаты включается в сводный список под номером 1 для предоставления оставшейся части социальной выплаты.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 xml:space="preserve">В случае отказа получателя социальной выплаты от частичного предоставления социальной </w:t>
      </w:r>
      <w:r>
        <w:lastRenderedPageBreak/>
        <w:t>выплаты такой получатель социальной выплаты снова включается в предварительный список. На место получателя социальной выплаты, отказавшегося от частичного предоставления социальной выплаты, в сводный список включается участник мероприятия, следующий по очереди в предварительном списке.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>13. Изменения в сводный список вносятся в следующих случаях:</w:t>
      </w:r>
    </w:p>
    <w:p w:rsidR="00684964" w:rsidRDefault="00684964">
      <w:pPr>
        <w:pStyle w:val="ConsPlusNormal"/>
        <w:spacing w:before="220"/>
        <w:ind w:firstLine="540"/>
        <w:jc w:val="both"/>
      </w:pPr>
      <w:bookmarkStart w:id="3" w:name="P90"/>
      <w:bookmarkEnd w:id="3"/>
      <w:r>
        <w:t>1) подача гражданином, молодой семьей, молодым специалистом заявления об исключении из сводного списка;</w:t>
      </w:r>
    </w:p>
    <w:p w:rsidR="00684964" w:rsidRDefault="00684964">
      <w:pPr>
        <w:pStyle w:val="ConsPlusNormal"/>
        <w:spacing w:before="220"/>
        <w:ind w:firstLine="540"/>
        <w:jc w:val="both"/>
      </w:pPr>
      <w:bookmarkStart w:id="4" w:name="P91"/>
      <w:bookmarkEnd w:id="4"/>
      <w:r>
        <w:t xml:space="preserve">2) выявление министерством факта несоблюдения гражданином условий, указанных в </w:t>
      </w:r>
      <w:hyperlink r:id="rId31" w:history="1">
        <w:r>
          <w:rPr>
            <w:color w:val="0000FF"/>
          </w:rPr>
          <w:t>пункте 4</w:t>
        </w:r>
      </w:hyperlink>
      <w:r>
        <w:t xml:space="preserve"> Типового положения, а молодыми семьями и молодыми специалистами - условий, указанных в </w:t>
      </w:r>
      <w:hyperlink r:id="rId32" w:history="1">
        <w:r>
          <w:rPr>
            <w:color w:val="0000FF"/>
          </w:rPr>
          <w:t>пунктах 32</w:t>
        </w:r>
      </w:hyperlink>
      <w:r>
        <w:t xml:space="preserve"> - </w:t>
      </w:r>
      <w:hyperlink r:id="rId33" w:history="1">
        <w:r>
          <w:rPr>
            <w:color w:val="0000FF"/>
          </w:rPr>
          <w:t>34</w:t>
        </w:r>
      </w:hyperlink>
      <w:r>
        <w:t xml:space="preserve"> Типового положения;</w:t>
      </w:r>
    </w:p>
    <w:p w:rsidR="00684964" w:rsidRDefault="00684964">
      <w:pPr>
        <w:pStyle w:val="ConsPlusNormal"/>
        <w:spacing w:before="220"/>
        <w:ind w:firstLine="540"/>
        <w:jc w:val="both"/>
      </w:pPr>
      <w:bookmarkStart w:id="5" w:name="P92"/>
      <w:bookmarkEnd w:id="5"/>
      <w:r>
        <w:t>3) выезд гражданина, молодой семьи, молодого специалиста на постоянное место жительства за пределы сельской местности либо за пределы Хабаровского края;</w:t>
      </w:r>
    </w:p>
    <w:p w:rsidR="00684964" w:rsidRDefault="00684964">
      <w:pPr>
        <w:pStyle w:val="ConsPlusNormal"/>
        <w:spacing w:before="220"/>
        <w:ind w:firstLine="540"/>
        <w:jc w:val="both"/>
      </w:pPr>
      <w:bookmarkStart w:id="6" w:name="P93"/>
      <w:bookmarkEnd w:id="6"/>
      <w:r>
        <w:t>4) смерть гражданина, члена молодой семьи - заявителя, молодого специалиста;</w:t>
      </w:r>
    </w:p>
    <w:p w:rsidR="00684964" w:rsidRDefault="00684964">
      <w:pPr>
        <w:pStyle w:val="ConsPlusNormal"/>
        <w:spacing w:before="220"/>
        <w:ind w:firstLine="540"/>
        <w:jc w:val="both"/>
      </w:pPr>
      <w:bookmarkStart w:id="7" w:name="P94"/>
      <w:bookmarkEnd w:id="7"/>
      <w:r>
        <w:t>5) изменение объема субсидий из федерального и (или) краевого бюджетов, предусмотренных на реализацию мероприятия;</w:t>
      </w:r>
    </w:p>
    <w:p w:rsidR="00684964" w:rsidRDefault="00684964">
      <w:pPr>
        <w:pStyle w:val="ConsPlusNormal"/>
        <w:spacing w:before="220"/>
        <w:ind w:firstLine="540"/>
        <w:jc w:val="both"/>
      </w:pPr>
      <w:bookmarkStart w:id="8" w:name="P95"/>
      <w:bookmarkEnd w:id="8"/>
      <w:r>
        <w:t>6) отказ получателя социальной выплаты от частичного предоставления социальной выплаты;</w:t>
      </w:r>
    </w:p>
    <w:p w:rsidR="00684964" w:rsidRDefault="00684964">
      <w:pPr>
        <w:pStyle w:val="ConsPlusNormal"/>
        <w:spacing w:before="220"/>
        <w:ind w:firstLine="540"/>
        <w:jc w:val="both"/>
      </w:pPr>
      <w:bookmarkStart w:id="9" w:name="P96"/>
      <w:bookmarkEnd w:id="9"/>
      <w:r>
        <w:t xml:space="preserve">7) непредставление получателем социальной выплаты обновленных документов, указанных в </w:t>
      </w:r>
      <w:hyperlink r:id="rId34" w:history="1">
        <w:r>
          <w:rPr>
            <w:color w:val="0000FF"/>
          </w:rPr>
          <w:t>пунктах 19</w:t>
        </w:r>
      </w:hyperlink>
      <w:r>
        <w:t xml:space="preserve"> и </w:t>
      </w:r>
      <w:hyperlink r:id="rId35" w:history="1">
        <w:r>
          <w:rPr>
            <w:color w:val="0000FF"/>
          </w:rPr>
          <w:t>38</w:t>
        </w:r>
      </w:hyperlink>
      <w:r>
        <w:t xml:space="preserve"> Типового положения, при условии, что получателю социальной выплаты было направлено не менее двух заказных писем с уведомлением о необходимости представить обновленные документы в соответствии с </w:t>
      </w:r>
      <w:hyperlink r:id="rId36" w:history="1">
        <w:r>
          <w:rPr>
            <w:color w:val="0000FF"/>
          </w:rPr>
          <w:t>пунктами 19</w:t>
        </w:r>
      </w:hyperlink>
      <w:r>
        <w:t xml:space="preserve"> и </w:t>
      </w:r>
      <w:hyperlink r:id="rId37" w:history="1">
        <w:r>
          <w:rPr>
            <w:color w:val="0000FF"/>
          </w:rPr>
          <w:t>38</w:t>
        </w:r>
      </w:hyperlink>
      <w:r>
        <w:t xml:space="preserve"> Типового положения.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 xml:space="preserve">14. В случае, предусмотренном </w:t>
      </w:r>
      <w:hyperlink w:anchor="P90" w:history="1">
        <w:r>
          <w:rPr>
            <w:color w:val="0000FF"/>
          </w:rPr>
          <w:t>подпунктом 1 пункта 13</w:t>
        </w:r>
      </w:hyperlink>
      <w:r>
        <w:t xml:space="preserve"> настоящего Порядка, министерство исключает гражданина (молодую семью, молодого специалиста) из сводного списка в течение 10 рабочих дней со дня поступления в министерство заявления об исключении из сводного списка.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91" w:history="1">
        <w:r>
          <w:rPr>
            <w:color w:val="0000FF"/>
          </w:rPr>
          <w:t>подпунктами 2</w:t>
        </w:r>
      </w:hyperlink>
      <w:r>
        <w:t xml:space="preserve">, </w:t>
      </w:r>
      <w:hyperlink w:anchor="P92" w:history="1">
        <w:r>
          <w:rPr>
            <w:color w:val="0000FF"/>
          </w:rPr>
          <w:t>3 пункта 13</w:t>
        </w:r>
      </w:hyperlink>
      <w:r>
        <w:t xml:space="preserve"> настоящего Порядка, министерство исключает гражданина (молодую семью, молодого специалиста) из сводного списка в течение 10 рабочих дней со дня получения сведений, подтверждающих возникновение соответствующих обстоятельств, и (или) с момента выявления министерством недостоверности представленных сведений, влияющих на право получения социальной выплаты.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 xml:space="preserve">В случае, предусмотренном </w:t>
      </w:r>
      <w:hyperlink w:anchor="P93" w:history="1">
        <w:r>
          <w:rPr>
            <w:color w:val="0000FF"/>
          </w:rPr>
          <w:t>подпунктом 4 пункта 13</w:t>
        </w:r>
      </w:hyperlink>
      <w:r>
        <w:t xml:space="preserve"> настоящего Порядка, министерство исключает умершего из сводного списка в течение 10 рабочих дней с момента поступления в министерство документа, подтверждающего смерть гражданина (члена молодой семьи - заявителя, молодого специалиста). При этом</w:t>
      </w:r>
      <w:proofErr w:type="gramStart"/>
      <w:r>
        <w:t>,</w:t>
      </w:r>
      <w:proofErr w:type="gramEnd"/>
      <w:r>
        <w:t xml:space="preserve"> если члены семьи умершего соответствуют требованиям, предусмотренным </w:t>
      </w:r>
      <w:hyperlink r:id="rId38" w:history="1">
        <w:r>
          <w:rPr>
            <w:color w:val="0000FF"/>
          </w:rPr>
          <w:t>пунктами 4</w:t>
        </w:r>
      </w:hyperlink>
      <w:r>
        <w:t xml:space="preserve">, </w:t>
      </w:r>
      <w:hyperlink r:id="rId39" w:history="1">
        <w:r>
          <w:rPr>
            <w:color w:val="0000FF"/>
          </w:rPr>
          <w:t>32</w:t>
        </w:r>
      </w:hyperlink>
      <w:r>
        <w:t xml:space="preserve"> - </w:t>
      </w:r>
      <w:hyperlink r:id="rId40" w:history="1">
        <w:r>
          <w:rPr>
            <w:color w:val="0000FF"/>
          </w:rPr>
          <w:t>34</w:t>
        </w:r>
      </w:hyperlink>
      <w:r>
        <w:t xml:space="preserve"> Типового положения, в сводный список включается любой совершеннолетний член семьи умершего гражданина, исключенного из сводного списка.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 xml:space="preserve">В случае, предусмотренном </w:t>
      </w:r>
      <w:hyperlink w:anchor="P94" w:history="1">
        <w:r>
          <w:rPr>
            <w:color w:val="0000FF"/>
          </w:rPr>
          <w:t>подпунктом 5 пункта 13</w:t>
        </w:r>
      </w:hyperlink>
      <w:r>
        <w:t xml:space="preserve"> настоящего Порядка, министерство в течение 20 дней со дня принятия решения об изменении объема субсидий из федерального и (или) краевого бюджетов вносит в сводный список дополнения согласно очередности, указанной в </w:t>
      </w:r>
      <w:hyperlink r:id="rId41" w:history="1">
        <w:r>
          <w:rPr>
            <w:color w:val="0000FF"/>
          </w:rPr>
          <w:t>пунктах 5</w:t>
        </w:r>
      </w:hyperlink>
      <w:r>
        <w:t xml:space="preserve">, </w:t>
      </w:r>
      <w:hyperlink r:id="rId42" w:history="1">
        <w:r>
          <w:rPr>
            <w:color w:val="0000FF"/>
          </w:rPr>
          <w:t>6</w:t>
        </w:r>
      </w:hyperlink>
      <w:r>
        <w:t xml:space="preserve">, </w:t>
      </w:r>
      <w:hyperlink r:id="rId43" w:history="1">
        <w:r>
          <w:rPr>
            <w:color w:val="0000FF"/>
          </w:rPr>
          <w:t>36</w:t>
        </w:r>
      </w:hyperlink>
      <w:r>
        <w:t xml:space="preserve">, </w:t>
      </w:r>
      <w:hyperlink r:id="rId44" w:history="1">
        <w:r>
          <w:rPr>
            <w:color w:val="0000FF"/>
          </w:rPr>
          <w:t>37</w:t>
        </w:r>
      </w:hyperlink>
      <w:r>
        <w:t xml:space="preserve"> Типового положения.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 xml:space="preserve">В случае, предусмотренном </w:t>
      </w:r>
      <w:hyperlink w:anchor="P95" w:history="1">
        <w:r>
          <w:rPr>
            <w:color w:val="0000FF"/>
          </w:rPr>
          <w:t>подпунктом 6 пункта 13</w:t>
        </w:r>
      </w:hyperlink>
      <w:r>
        <w:t xml:space="preserve"> настоящего Порядка, министерство исключает гражданина (молодую семью, молодого специалиста) из сводного списка в течение 10 рабочих дней со дня поступления в министерство заявления об отказе от частичного </w:t>
      </w:r>
      <w:r>
        <w:lastRenderedPageBreak/>
        <w:t>предоставления социальной выплаты.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 xml:space="preserve">В случае, предусмотренном </w:t>
      </w:r>
      <w:hyperlink w:anchor="P96" w:history="1">
        <w:r>
          <w:rPr>
            <w:color w:val="0000FF"/>
          </w:rPr>
          <w:t>подпунктом 7 пункта 13</w:t>
        </w:r>
      </w:hyperlink>
      <w:r>
        <w:t xml:space="preserve"> настоящего Порядка, министерство исключает гражданина (молодую семью, молодого специалиста) из сводного списка по истечении 30 календарных дней со дня получения гражданином второго письма о необходимости представления обновленных документов.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>15. Министерство в течение пяти рабочих дней со дня внесения изменений в сводный список письменно уведомляет об этом органы местного самоуправления для доведения до граждан, в том числе молодых семей и молодых специалистов, информации о включении их в сводный список либо об исключении из сводного списка.</w:t>
      </w:r>
    </w:p>
    <w:p w:rsidR="00684964" w:rsidRDefault="00684964">
      <w:pPr>
        <w:pStyle w:val="ConsPlusNormal"/>
        <w:jc w:val="both"/>
      </w:pPr>
    </w:p>
    <w:p w:rsidR="00684964" w:rsidRDefault="00684964">
      <w:pPr>
        <w:pStyle w:val="ConsPlusNormal"/>
        <w:jc w:val="both"/>
      </w:pPr>
    </w:p>
    <w:p w:rsidR="00684964" w:rsidRDefault="00684964">
      <w:pPr>
        <w:pStyle w:val="ConsPlusNormal"/>
        <w:jc w:val="both"/>
      </w:pPr>
    </w:p>
    <w:p w:rsidR="00684964" w:rsidRDefault="00684964">
      <w:pPr>
        <w:pStyle w:val="ConsPlusNormal"/>
        <w:jc w:val="both"/>
      </w:pPr>
    </w:p>
    <w:p w:rsidR="00684964" w:rsidRDefault="00684964">
      <w:pPr>
        <w:pStyle w:val="ConsPlusNormal"/>
        <w:jc w:val="both"/>
      </w:pPr>
    </w:p>
    <w:p w:rsidR="00684964" w:rsidRDefault="00684964">
      <w:pPr>
        <w:pStyle w:val="ConsPlusNormal"/>
        <w:jc w:val="right"/>
        <w:outlineLvl w:val="0"/>
      </w:pPr>
      <w:r>
        <w:t>УТВЕРЖДЕН</w:t>
      </w:r>
    </w:p>
    <w:p w:rsidR="00684964" w:rsidRDefault="00684964">
      <w:pPr>
        <w:pStyle w:val="ConsPlusNormal"/>
        <w:jc w:val="right"/>
      </w:pPr>
      <w:r>
        <w:t>Постановлением</w:t>
      </w:r>
    </w:p>
    <w:p w:rsidR="00684964" w:rsidRDefault="00684964">
      <w:pPr>
        <w:pStyle w:val="ConsPlusNormal"/>
        <w:jc w:val="right"/>
      </w:pPr>
      <w:r>
        <w:t>Правительства Хабаровского края</w:t>
      </w:r>
    </w:p>
    <w:p w:rsidR="00684964" w:rsidRDefault="00684964">
      <w:pPr>
        <w:pStyle w:val="ConsPlusNormal"/>
        <w:jc w:val="right"/>
      </w:pPr>
      <w:r>
        <w:t>от 15 июня 2018 г. N 220-пр</w:t>
      </w:r>
    </w:p>
    <w:p w:rsidR="00684964" w:rsidRDefault="00684964">
      <w:pPr>
        <w:pStyle w:val="ConsPlusNormal"/>
        <w:jc w:val="both"/>
      </w:pPr>
    </w:p>
    <w:p w:rsidR="00684964" w:rsidRDefault="00684964">
      <w:pPr>
        <w:pStyle w:val="ConsPlusTitle"/>
        <w:jc w:val="center"/>
      </w:pPr>
      <w:bookmarkStart w:id="10" w:name="P114"/>
      <w:bookmarkEnd w:id="10"/>
      <w:r>
        <w:t>ПОРЯДОК</w:t>
      </w:r>
    </w:p>
    <w:p w:rsidR="00684964" w:rsidRDefault="00684964">
      <w:pPr>
        <w:pStyle w:val="ConsPlusTitle"/>
        <w:jc w:val="center"/>
      </w:pPr>
      <w:r>
        <w:t>ВЫДАЧИ СВИДЕТЕЛЬСТВ О ПРЕДОСТАВЛЕНИИ СОЦИАЛЬНОЙ ВЫПЛАТЫ</w:t>
      </w:r>
    </w:p>
    <w:p w:rsidR="00684964" w:rsidRDefault="00684964">
      <w:pPr>
        <w:pStyle w:val="ConsPlusTitle"/>
        <w:jc w:val="center"/>
      </w:pPr>
      <w:r>
        <w:t>НА СТРОИТЕЛЬСТВО (ПРИОБРЕТЕНИЕ) ЖИЛЬЯ В СЕЛЬСКОЙ МЕСТНОСТИ,</w:t>
      </w:r>
    </w:p>
    <w:p w:rsidR="00684964" w:rsidRDefault="00684964">
      <w:pPr>
        <w:pStyle w:val="ConsPlusTitle"/>
        <w:jc w:val="center"/>
      </w:pPr>
      <w:proofErr w:type="gramStart"/>
      <w:r>
        <w:t>А ТАКЖЕ ИХ ПРОДЛЕНИЯ (В СЛУЧАЕ ЧАСТИЧНОГО ПРЕДОСТАВЛЕНИЯ</w:t>
      </w:r>
      <w:proofErr w:type="gramEnd"/>
    </w:p>
    <w:p w:rsidR="00684964" w:rsidRDefault="00684964">
      <w:pPr>
        <w:pStyle w:val="ConsPlusTitle"/>
        <w:jc w:val="center"/>
      </w:pPr>
      <w:proofErr w:type="gramStart"/>
      <w:r>
        <w:t>ПОЛУЧАТЕЛЮ СОЦИАЛЬНОЙ ВЫПЛАТЫ) В РАМКАХ РЕАЛИЗАЦИИ</w:t>
      </w:r>
      <w:proofErr w:type="gramEnd"/>
    </w:p>
    <w:p w:rsidR="00684964" w:rsidRDefault="00684964">
      <w:pPr>
        <w:pStyle w:val="ConsPlusTitle"/>
        <w:jc w:val="center"/>
      </w:pPr>
      <w:r>
        <w:t>МЕРОПРИЯТИЯ "УЛУЧШЕНИЕ ЖИЛИЩНЫХ УСЛОВИЙ ГРАЖДАН, ПРОЖИВАЮЩИХ</w:t>
      </w:r>
    </w:p>
    <w:p w:rsidR="00684964" w:rsidRDefault="00684964">
      <w:pPr>
        <w:pStyle w:val="ConsPlusTitle"/>
        <w:jc w:val="center"/>
      </w:pPr>
      <w:r>
        <w:t>В СЕЛЬСКОЙ МЕСТНОСТИ, В ТОМ ЧИСЛЕ МОЛОДЫХ СЕМЕЙ И МОЛОДЫХ</w:t>
      </w:r>
    </w:p>
    <w:p w:rsidR="00684964" w:rsidRDefault="00684964">
      <w:pPr>
        <w:pStyle w:val="ConsPlusTitle"/>
        <w:jc w:val="center"/>
      </w:pPr>
      <w:r>
        <w:t>СПЕЦИАЛИСТОВ" ГОСУДАРСТВЕННОЙ ПРОГРАММЫ РАЗВИТИЯ СЕЛЬСКОГО</w:t>
      </w:r>
    </w:p>
    <w:p w:rsidR="00684964" w:rsidRDefault="00684964">
      <w:pPr>
        <w:pStyle w:val="ConsPlusTitle"/>
        <w:jc w:val="center"/>
      </w:pPr>
      <w:r>
        <w:t xml:space="preserve">ХОЗЯЙСТВА И РЕГУЛИРОВАНИЯ РЫНКОВ </w:t>
      </w:r>
      <w:proofErr w:type="gramStart"/>
      <w:r>
        <w:t>СЕЛЬСКОХОЗЯЙСТВЕННОЙ</w:t>
      </w:r>
      <w:proofErr w:type="gramEnd"/>
    </w:p>
    <w:p w:rsidR="00684964" w:rsidRDefault="00684964">
      <w:pPr>
        <w:pStyle w:val="ConsPlusTitle"/>
        <w:jc w:val="center"/>
      </w:pPr>
      <w:r>
        <w:t>ПРОДУКЦИИ, СЫРЬЯ И ПРОДОВОЛЬСТВИЯ НА 2013 - 2020 ГОДЫ</w:t>
      </w:r>
    </w:p>
    <w:p w:rsidR="00684964" w:rsidRDefault="00684964">
      <w:pPr>
        <w:pStyle w:val="ConsPlusNormal"/>
        <w:jc w:val="both"/>
      </w:pPr>
    </w:p>
    <w:p w:rsidR="00684964" w:rsidRDefault="0068496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выдачи свидетельств о предоставлении социальной выплаты на строительство (приобретение) жилья в сельской местности, а также их продления (в случае частичного предоставления получателю социальной выплаты) (далее - свидетельства) гражданам Российской Федерации, проживающим в сельской местности, в том числе молодым семьям и молодым специалистам, проживающим и работающим на селе либо изъявившим желание переехать на постоянное место жительства в сельскую</w:t>
      </w:r>
      <w:proofErr w:type="gramEnd"/>
      <w:r>
        <w:t xml:space="preserve"> </w:t>
      </w:r>
      <w:proofErr w:type="gramStart"/>
      <w:r>
        <w:t xml:space="preserve">местность и работать там (далее - получатели социальной выплаты), в рамках реализации мероприятия "Улучшение жилищных условий граждан, проживающих в сельской местности, в том числе молодых семей и молодых специалистов" Государственной </w:t>
      </w:r>
      <w:hyperlink r:id="rId45" w:history="1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г. N 717 (далее - Государственная программа).</w:t>
      </w:r>
      <w:proofErr w:type="gramEnd"/>
    </w:p>
    <w:p w:rsidR="00684964" w:rsidRDefault="00684964">
      <w:pPr>
        <w:pStyle w:val="ConsPlusNormal"/>
        <w:spacing w:before="220"/>
        <w:ind w:firstLine="540"/>
        <w:jc w:val="both"/>
      </w:pPr>
      <w:r>
        <w:t>2. Органом исполнительной власти, осуществляющим полномочия по выдаче свидетельств в Хабаровском крае, является министерство сельскохозяйственного производства и развития сельских территорий Хабаровского края (далее - министерство).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 xml:space="preserve">Министерство ведет реестр выданных свидетельств по </w:t>
      </w:r>
      <w:hyperlink w:anchor="P162" w:history="1">
        <w:r>
          <w:rPr>
            <w:color w:val="0000FF"/>
          </w:rPr>
          <w:t>форме</w:t>
        </w:r>
      </w:hyperlink>
      <w:r>
        <w:t xml:space="preserve"> согласно приложению к настоящему Порядку.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Выдача свидетельств осуществляется гражданам, молодым семьям и (или) молодым специалистам, включенным в сводный список участников мероприятий - получателей социальных выплат в рамках реализации Государственной </w:t>
      </w:r>
      <w:hyperlink r:id="rId46" w:history="1">
        <w:r>
          <w:rPr>
            <w:color w:val="0000FF"/>
          </w:rPr>
          <w:t>программы</w:t>
        </w:r>
      </w:hyperlink>
      <w:r>
        <w:t xml:space="preserve"> (далее - сводный список), </w:t>
      </w:r>
      <w:r>
        <w:lastRenderedPageBreak/>
        <w:t xml:space="preserve">сформированный и утвержденный в соответствии с </w:t>
      </w:r>
      <w:hyperlink w:anchor="P34" w:history="1">
        <w:r>
          <w:rPr>
            <w:color w:val="0000FF"/>
          </w:rPr>
          <w:t>Порядком</w:t>
        </w:r>
      </w:hyperlink>
      <w:r>
        <w:t xml:space="preserve"> формирования и утверждения сводных списков участников мероприятий - получателей социальных выплат на строительство (приобретение) жилья гражданам, проживающим в сельской местности, в том числе молодым семьям и молодым</w:t>
      </w:r>
      <w:proofErr w:type="gramEnd"/>
      <w:r>
        <w:t xml:space="preserve"> </w:t>
      </w:r>
      <w:proofErr w:type="gramStart"/>
      <w:r>
        <w:t>специалистам, в рамках реализации мероприятия "Улучшение жилищных условий граждан, проживающих в сельской местности, в том числе молодых семей и молодых специалистов" Государственной программы развития сельского хозяйства и регулирования рынков сельскохозяйственной продукции, сырья и продовольствия на 2013 - 2020 годы, утвержденным Постановлением Правительства Хабаровского края от 15 июня 2018 г. N 220-пр "О мерах по реализации на территории Хабаровского края мероприятия по</w:t>
      </w:r>
      <w:proofErr w:type="gramEnd"/>
      <w:r>
        <w:t xml:space="preserve"> улучшению жилищных условий граждан, проживающих в сельской местности, в том числе молодых семей и молодых специалистов, подпрограммы "Устойчивое развитие сельских территорий" Государственной программы развития сельского хозяйства и регулирования рынков сельскохозяйственной продукции, сырья и продовольствия на 2013 - 2020 годы".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>Социальная выплата предоставляется на основании распоряжения министерства.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>4. Министерство оформляет свидетельства в течение пяти рабочих дней со дня утверждения распоряжения министерства о предоставлении социальной выплаты получателю социальной выплаты.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>5. Министерство в течение семи рабочих дней со дня оформления свидетельств письменно уведомляет получателей социальной выплаты посредством почтовой связи или иным способом, обеспечивающим фиксирование уведомления и его вручение адресату, о месте и времени получения свидетельства.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>6. Свидетельство выдается получателю социальной выплаты лично либо через представителя, действующего на основании нотариально заверенной доверенности.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 xml:space="preserve">7. Получатель социальной выплаты представляет свидетельство в кредитную организацию для заключения договора банковского счета и открытия банковского счета, предназначенного для зачисления социальной выплаты, в течение пяти рабочих дней </w:t>
      </w:r>
      <w:proofErr w:type="gramStart"/>
      <w:r>
        <w:t>с даты выдачи</w:t>
      </w:r>
      <w:proofErr w:type="gramEnd"/>
      <w:r>
        <w:t xml:space="preserve"> свидетельства.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 xml:space="preserve">8. Если социальная выплата используется для софинансирования строительства (приобретения) жилья по ипотечному жилищному кредиту (займу), которое оформлено в собственность получателя и (или) члена (членов) семьи получателя, то лицо (лица), на чье имя оформлено право собственности на жилое помещение, представляет в </w:t>
      </w:r>
      <w:proofErr w:type="gramStart"/>
      <w:r>
        <w:t>министерство</w:t>
      </w:r>
      <w:proofErr w:type="gramEnd"/>
      <w:r>
        <w:t xml:space="preserve"> заверенное в установленном порядке обязательство переоформить после снятия обременения построенное (приобретенное) жилое помещение в общую долевую собственность всех членов семьи, указанных в свидетельстве, в течение одного месяца </w:t>
      </w:r>
      <w:proofErr w:type="gramStart"/>
      <w:r>
        <w:t>с даты</w:t>
      </w:r>
      <w:proofErr w:type="gramEnd"/>
      <w:r>
        <w:t xml:space="preserve"> государственной регистрации права собственности на жилое помещение, построенное (приобретенное) с использованием средств социальной выплаты.</w:t>
      </w:r>
    </w:p>
    <w:p w:rsidR="00684964" w:rsidRDefault="0068496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В случае поэтапного предоставления социальной выплаты в соответствии с </w:t>
      </w:r>
      <w:hyperlink r:id="rId47" w:history="1">
        <w:r>
          <w:rPr>
            <w:color w:val="0000FF"/>
          </w:rPr>
          <w:t>абзацем третьим пункта 22</w:t>
        </w:r>
      </w:hyperlink>
      <w:r>
        <w:t xml:space="preserve"> Типового положения о предоставлении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специалистам, являющегося приложением N 1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</w:t>
      </w:r>
      <w:proofErr w:type="gramEnd"/>
      <w:r>
        <w:t>, проживающих в сельской местности, в том числе молодых семей и молодых специалистов, являющимся приложением N 13 к Государственной программе, свидетельство выдается единожды с указанием общего объема предоставляемой социальной выплаты.</w:t>
      </w:r>
    </w:p>
    <w:p w:rsidR="00684964" w:rsidRDefault="00684964">
      <w:pPr>
        <w:pStyle w:val="ConsPlusNormal"/>
        <w:spacing w:before="220"/>
        <w:ind w:firstLine="540"/>
        <w:jc w:val="both"/>
      </w:pPr>
      <w:bookmarkStart w:id="11" w:name="P136"/>
      <w:bookmarkEnd w:id="11"/>
      <w:r>
        <w:t xml:space="preserve">10. </w:t>
      </w:r>
      <w:proofErr w:type="gramStart"/>
      <w:r>
        <w:t xml:space="preserve">Получатель социальной выплаты, улучшающий свои жилищные условия путем приобретения готового жилья, в течение двух месяцев со дня получения свидетельства оформляет жилое помещение в общую долевую собственность всех членов семьи, указанных в </w:t>
      </w:r>
      <w:r>
        <w:lastRenderedPageBreak/>
        <w:t>свидетельстве, и представляет в министерство заверенную копию документа, подтверждающего регистрацию права собственности на жилое помещение, приобретенное за счет средств социальной выплаты.</w:t>
      </w:r>
      <w:proofErr w:type="gramEnd"/>
    </w:p>
    <w:p w:rsidR="00684964" w:rsidRDefault="00684964">
      <w:pPr>
        <w:pStyle w:val="ConsPlusNormal"/>
        <w:spacing w:before="220"/>
        <w:ind w:firstLine="540"/>
        <w:jc w:val="both"/>
      </w:pPr>
      <w:proofErr w:type="gramStart"/>
      <w:r>
        <w:t>Получатель социальной выплаты, улучшающий свои жилищные условия путем строительства нового жилья, в течение трех лет со дня получения свидетельства оформляет жилое помещение в общую собственность всех членов семьи, указанных в свидетельстве, и представляет в министерство заверенную копию документа, подтверждающего регистрацию права собственности на жилое помещение, приобретенное за счет средств социальной выплаты.</w:t>
      </w:r>
      <w:proofErr w:type="gramEnd"/>
    </w:p>
    <w:p w:rsidR="00684964" w:rsidRDefault="00684964">
      <w:pPr>
        <w:pStyle w:val="ConsPlusNormal"/>
        <w:spacing w:before="220"/>
        <w:ind w:firstLine="540"/>
        <w:jc w:val="both"/>
      </w:pPr>
      <w:r>
        <w:t xml:space="preserve">11. В случае частичного предоставления социальной выплаты срок представления получателем социальной выплаты документов, указанных в </w:t>
      </w:r>
      <w:hyperlink w:anchor="P136" w:history="1">
        <w:r>
          <w:rPr>
            <w:color w:val="0000FF"/>
          </w:rPr>
          <w:t>пункте 10</w:t>
        </w:r>
      </w:hyperlink>
      <w:r>
        <w:t xml:space="preserve"> настоящего Порядка, исчисляется со дня утверждения распоряжения министерства о предоставлении оставшейся части социальной выплаты получателю.</w:t>
      </w:r>
    </w:p>
    <w:p w:rsidR="00684964" w:rsidRDefault="00684964">
      <w:pPr>
        <w:pStyle w:val="ConsPlusNormal"/>
        <w:jc w:val="both"/>
      </w:pPr>
    </w:p>
    <w:p w:rsidR="00684964" w:rsidRDefault="00684964">
      <w:pPr>
        <w:pStyle w:val="ConsPlusNormal"/>
        <w:jc w:val="both"/>
      </w:pPr>
    </w:p>
    <w:p w:rsidR="00684964" w:rsidRDefault="00684964">
      <w:pPr>
        <w:pStyle w:val="ConsPlusNormal"/>
        <w:jc w:val="both"/>
      </w:pPr>
    </w:p>
    <w:p w:rsidR="00684964" w:rsidRDefault="00684964">
      <w:pPr>
        <w:pStyle w:val="ConsPlusNormal"/>
        <w:jc w:val="both"/>
      </w:pPr>
    </w:p>
    <w:p w:rsidR="00684964" w:rsidRDefault="00684964">
      <w:pPr>
        <w:pStyle w:val="ConsPlusNormal"/>
        <w:jc w:val="both"/>
      </w:pPr>
    </w:p>
    <w:p w:rsidR="00684964" w:rsidRDefault="00684964">
      <w:pPr>
        <w:pStyle w:val="ConsPlusNormal"/>
        <w:jc w:val="right"/>
        <w:outlineLvl w:val="1"/>
      </w:pPr>
      <w:r>
        <w:t>Приложение</w:t>
      </w:r>
    </w:p>
    <w:p w:rsidR="00684964" w:rsidRDefault="00684964">
      <w:pPr>
        <w:pStyle w:val="ConsPlusNormal"/>
        <w:jc w:val="right"/>
      </w:pPr>
      <w:r>
        <w:t>к Порядку</w:t>
      </w:r>
    </w:p>
    <w:p w:rsidR="00684964" w:rsidRDefault="00684964">
      <w:pPr>
        <w:pStyle w:val="ConsPlusNormal"/>
        <w:jc w:val="right"/>
      </w:pPr>
      <w:r>
        <w:t>выдачи свидетельств о предоставлении</w:t>
      </w:r>
    </w:p>
    <w:p w:rsidR="00684964" w:rsidRDefault="00684964">
      <w:pPr>
        <w:pStyle w:val="ConsPlusNormal"/>
        <w:jc w:val="right"/>
      </w:pPr>
      <w:r>
        <w:t>социальной выплаты на строительство</w:t>
      </w:r>
    </w:p>
    <w:p w:rsidR="00684964" w:rsidRDefault="00684964">
      <w:pPr>
        <w:pStyle w:val="ConsPlusNormal"/>
        <w:jc w:val="right"/>
      </w:pPr>
      <w:r>
        <w:t>(приобретение) жилья в сельской местности,</w:t>
      </w:r>
    </w:p>
    <w:p w:rsidR="00684964" w:rsidRDefault="00684964">
      <w:pPr>
        <w:pStyle w:val="ConsPlusNormal"/>
        <w:jc w:val="right"/>
      </w:pPr>
      <w:proofErr w:type="gramStart"/>
      <w:r>
        <w:t>а также их продления (в случае частичного</w:t>
      </w:r>
      <w:proofErr w:type="gramEnd"/>
    </w:p>
    <w:p w:rsidR="00684964" w:rsidRDefault="00684964">
      <w:pPr>
        <w:pStyle w:val="ConsPlusNormal"/>
        <w:jc w:val="right"/>
      </w:pPr>
      <w:r>
        <w:t xml:space="preserve">предоставления получателю </w:t>
      </w:r>
      <w:proofErr w:type="gramStart"/>
      <w:r>
        <w:t>социальной</w:t>
      </w:r>
      <w:proofErr w:type="gramEnd"/>
    </w:p>
    <w:p w:rsidR="00684964" w:rsidRDefault="00684964">
      <w:pPr>
        <w:pStyle w:val="ConsPlusNormal"/>
        <w:jc w:val="right"/>
      </w:pPr>
      <w:r>
        <w:t>выплаты) в рамках реализации мероприятия</w:t>
      </w:r>
    </w:p>
    <w:p w:rsidR="00684964" w:rsidRDefault="00684964">
      <w:pPr>
        <w:pStyle w:val="ConsPlusNormal"/>
        <w:jc w:val="right"/>
      </w:pPr>
      <w:r>
        <w:t>"Улучшение жилищных условий граждан,</w:t>
      </w:r>
    </w:p>
    <w:p w:rsidR="00684964" w:rsidRDefault="00684964">
      <w:pPr>
        <w:pStyle w:val="ConsPlusNormal"/>
        <w:jc w:val="right"/>
      </w:pPr>
      <w:proofErr w:type="gramStart"/>
      <w:r>
        <w:t>проживающих</w:t>
      </w:r>
      <w:proofErr w:type="gramEnd"/>
      <w:r>
        <w:t xml:space="preserve"> в сельской местности, в том числе</w:t>
      </w:r>
    </w:p>
    <w:p w:rsidR="00684964" w:rsidRDefault="00684964">
      <w:pPr>
        <w:pStyle w:val="ConsPlusNormal"/>
        <w:jc w:val="right"/>
      </w:pPr>
      <w:r>
        <w:t>молодых семей и молодых специалистов"</w:t>
      </w:r>
    </w:p>
    <w:p w:rsidR="00684964" w:rsidRDefault="00684964">
      <w:pPr>
        <w:pStyle w:val="ConsPlusNormal"/>
        <w:jc w:val="right"/>
      </w:pPr>
      <w:r>
        <w:t>Государственной программы развития сельского</w:t>
      </w:r>
    </w:p>
    <w:p w:rsidR="00684964" w:rsidRDefault="00684964">
      <w:pPr>
        <w:pStyle w:val="ConsPlusNormal"/>
        <w:jc w:val="right"/>
      </w:pPr>
      <w:r>
        <w:t>хозяйства и регулирования рынков</w:t>
      </w:r>
    </w:p>
    <w:p w:rsidR="00684964" w:rsidRDefault="00684964">
      <w:pPr>
        <w:pStyle w:val="ConsPlusNormal"/>
        <w:jc w:val="right"/>
      </w:pPr>
      <w:r>
        <w:t>сельскохозяйственной продукции, сырья</w:t>
      </w:r>
    </w:p>
    <w:p w:rsidR="00684964" w:rsidRDefault="00684964">
      <w:pPr>
        <w:pStyle w:val="ConsPlusNormal"/>
        <w:jc w:val="right"/>
      </w:pPr>
      <w:r>
        <w:t>и продовольствия на 2013 - 2020 годы</w:t>
      </w:r>
    </w:p>
    <w:p w:rsidR="00684964" w:rsidRDefault="00684964">
      <w:pPr>
        <w:pStyle w:val="ConsPlusNormal"/>
        <w:jc w:val="both"/>
      </w:pPr>
    </w:p>
    <w:p w:rsidR="00684964" w:rsidRDefault="00684964">
      <w:pPr>
        <w:pStyle w:val="ConsPlusNormal"/>
      </w:pPr>
      <w:r>
        <w:t>Форма</w:t>
      </w:r>
    </w:p>
    <w:p w:rsidR="00684964" w:rsidRDefault="00684964">
      <w:pPr>
        <w:sectPr w:rsidR="00684964" w:rsidSect="00F721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4964" w:rsidRDefault="00684964">
      <w:pPr>
        <w:pStyle w:val="ConsPlusNormal"/>
        <w:jc w:val="both"/>
      </w:pPr>
    </w:p>
    <w:p w:rsidR="00684964" w:rsidRDefault="00684964">
      <w:pPr>
        <w:pStyle w:val="ConsPlusNormal"/>
        <w:jc w:val="center"/>
      </w:pPr>
      <w:bookmarkStart w:id="12" w:name="P162"/>
      <w:bookmarkEnd w:id="12"/>
      <w:r>
        <w:t>РЕЕСТР</w:t>
      </w:r>
    </w:p>
    <w:p w:rsidR="00684964" w:rsidRDefault="00684964">
      <w:pPr>
        <w:pStyle w:val="ConsPlusNormal"/>
        <w:jc w:val="center"/>
      </w:pPr>
      <w:r>
        <w:t>выданных свидетельств о предоставлении социальной выплаты</w:t>
      </w:r>
    </w:p>
    <w:p w:rsidR="00684964" w:rsidRDefault="00684964">
      <w:pPr>
        <w:pStyle w:val="ConsPlusNormal"/>
        <w:jc w:val="center"/>
      </w:pPr>
      <w:r>
        <w:t>на строительство (приобретение) жилья в сельской местности</w:t>
      </w:r>
    </w:p>
    <w:p w:rsidR="00684964" w:rsidRDefault="00684964">
      <w:pPr>
        <w:pStyle w:val="ConsPlusNormal"/>
        <w:jc w:val="center"/>
      </w:pPr>
      <w:r>
        <w:t>по Хабаровскому краю</w:t>
      </w:r>
    </w:p>
    <w:p w:rsidR="00684964" w:rsidRDefault="006849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417"/>
        <w:gridCol w:w="1361"/>
        <w:gridCol w:w="1928"/>
        <w:gridCol w:w="1984"/>
        <w:gridCol w:w="1814"/>
      </w:tblGrid>
      <w:tr w:rsidR="00684964">
        <w:tc>
          <w:tcPr>
            <w:tcW w:w="510" w:type="dxa"/>
            <w:vAlign w:val="center"/>
          </w:tcPr>
          <w:p w:rsidR="00684964" w:rsidRDefault="0068496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  <w:vAlign w:val="center"/>
          </w:tcPr>
          <w:p w:rsidR="00684964" w:rsidRDefault="00684964">
            <w:pPr>
              <w:pStyle w:val="ConsPlusNormal"/>
              <w:jc w:val="center"/>
            </w:pPr>
            <w:r>
              <w:t>Номер и дата выдачи свидетельства</w:t>
            </w:r>
          </w:p>
        </w:tc>
        <w:tc>
          <w:tcPr>
            <w:tcW w:w="1417" w:type="dxa"/>
            <w:vAlign w:val="center"/>
          </w:tcPr>
          <w:p w:rsidR="00684964" w:rsidRDefault="00684964">
            <w:pPr>
              <w:pStyle w:val="ConsPlusNormal"/>
              <w:jc w:val="center"/>
            </w:pPr>
            <w:r>
              <w:t>Фамилия, имя, отчество (последнее - при наличии) гражданина</w:t>
            </w:r>
          </w:p>
        </w:tc>
        <w:tc>
          <w:tcPr>
            <w:tcW w:w="1361" w:type="dxa"/>
            <w:vAlign w:val="center"/>
          </w:tcPr>
          <w:p w:rsidR="00684964" w:rsidRDefault="00684964">
            <w:pPr>
              <w:pStyle w:val="ConsPlusNormal"/>
              <w:jc w:val="center"/>
            </w:pPr>
            <w:r>
              <w:t>Размер социальной выплаты (рублей)</w:t>
            </w:r>
          </w:p>
        </w:tc>
        <w:tc>
          <w:tcPr>
            <w:tcW w:w="1928" w:type="dxa"/>
            <w:vAlign w:val="center"/>
          </w:tcPr>
          <w:p w:rsidR="00684964" w:rsidRDefault="00684964">
            <w:pPr>
              <w:pStyle w:val="ConsPlusNormal"/>
              <w:jc w:val="center"/>
            </w:pPr>
            <w:r>
              <w:t>Наименование муниципального образования края</w:t>
            </w:r>
          </w:p>
        </w:tc>
        <w:tc>
          <w:tcPr>
            <w:tcW w:w="1984" w:type="dxa"/>
            <w:vAlign w:val="center"/>
          </w:tcPr>
          <w:p w:rsidR="00684964" w:rsidRDefault="00684964">
            <w:pPr>
              <w:pStyle w:val="ConsPlusNormal"/>
              <w:jc w:val="center"/>
            </w:pPr>
            <w:r>
              <w:t>Адрес строящегося (приобретаемого) жилого помещения</w:t>
            </w:r>
          </w:p>
        </w:tc>
        <w:tc>
          <w:tcPr>
            <w:tcW w:w="1814" w:type="dxa"/>
            <w:vAlign w:val="center"/>
          </w:tcPr>
          <w:p w:rsidR="00684964" w:rsidRDefault="00684964">
            <w:pPr>
              <w:pStyle w:val="ConsPlusNormal"/>
              <w:jc w:val="center"/>
            </w:pPr>
            <w:r>
              <w:t>Площадь приобретаемого помещения (кв. метров)</w:t>
            </w:r>
          </w:p>
        </w:tc>
      </w:tr>
      <w:tr w:rsidR="00684964">
        <w:tc>
          <w:tcPr>
            <w:tcW w:w="510" w:type="dxa"/>
            <w:vAlign w:val="center"/>
          </w:tcPr>
          <w:p w:rsidR="00684964" w:rsidRDefault="006849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684964" w:rsidRDefault="006849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684964" w:rsidRDefault="006849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684964" w:rsidRDefault="006849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Align w:val="center"/>
          </w:tcPr>
          <w:p w:rsidR="00684964" w:rsidRDefault="006849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684964" w:rsidRDefault="006849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vAlign w:val="center"/>
          </w:tcPr>
          <w:p w:rsidR="00684964" w:rsidRDefault="00684964">
            <w:pPr>
              <w:pStyle w:val="ConsPlusNormal"/>
              <w:jc w:val="center"/>
            </w:pPr>
            <w:r>
              <w:t>7</w:t>
            </w:r>
          </w:p>
        </w:tc>
      </w:tr>
      <w:tr w:rsidR="00684964">
        <w:tc>
          <w:tcPr>
            <w:tcW w:w="510" w:type="dxa"/>
          </w:tcPr>
          <w:p w:rsidR="00684964" w:rsidRDefault="00684964">
            <w:pPr>
              <w:pStyle w:val="ConsPlusNormal"/>
              <w:jc w:val="center"/>
              <w:outlineLvl w:val="2"/>
            </w:pPr>
            <w:r>
              <w:t>I.</w:t>
            </w:r>
          </w:p>
        </w:tc>
        <w:tc>
          <w:tcPr>
            <w:tcW w:w="10148" w:type="dxa"/>
            <w:gridSpan w:val="6"/>
          </w:tcPr>
          <w:p w:rsidR="00684964" w:rsidRDefault="00684964">
            <w:pPr>
              <w:pStyle w:val="ConsPlusNormal"/>
            </w:pPr>
            <w:r>
              <w:t>Граждане, проживающие в сельской местности</w:t>
            </w:r>
          </w:p>
        </w:tc>
      </w:tr>
      <w:tr w:rsidR="00684964">
        <w:tc>
          <w:tcPr>
            <w:tcW w:w="510" w:type="dxa"/>
          </w:tcPr>
          <w:p w:rsidR="00684964" w:rsidRDefault="0068496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</w:tcPr>
          <w:p w:rsidR="00684964" w:rsidRDefault="00684964">
            <w:pPr>
              <w:pStyle w:val="ConsPlusNormal"/>
            </w:pPr>
          </w:p>
        </w:tc>
        <w:tc>
          <w:tcPr>
            <w:tcW w:w="1417" w:type="dxa"/>
          </w:tcPr>
          <w:p w:rsidR="00684964" w:rsidRDefault="00684964">
            <w:pPr>
              <w:pStyle w:val="ConsPlusNormal"/>
            </w:pPr>
          </w:p>
        </w:tc>
        <w:tc>
          <w:tcPr>
            <w:tcW w:w="1361" w:type="dxa"/>
          </w:tcPr>
          <w:p w:rsidR="00684964" w:rsidRDefault="00684964">
            <w:pPr>
              <w:pStyle w:val="ConsPlusNormal"/>
            </w:pPr>
          </w:p>
        </w:tc>
        <w:tc>
          <w:tcPr>
            <w:tcW w:w="1928" w:type="dxa"/>
          </w:tcPr>
          <w:p w:rsidR="00684964" w:rsidRDefault="00684964">
            <w:pPr>
              <w:pStyle w:val="ConsPlusNormal"/>
            </w:pPr>
          </w:p>
        </w:tc>
        <w:tc>
          <w:tcPr>
            <w:tcW w:w="1984" w:type="dxa"/>
          </w:tcPr>
          <w:p w:rsidR="00684964" w:rsidRDefault="00684964">
            <w:pPr>
              <w:pStyle w:val="ConsPlusNormal"/>
            </w:pPr>
          </w:p>
        </w:tc>
        <w:tc>
          <w:tcPr>
            <w:tcW w:w="1814" w:type="dxa"/>
          </w:tcPr>
          <w:p w:rsidR="00684964" w:rsidRDefault="00684964">
            <w:pPr>
              <w:pStyle w:val="ConsPlusNormal"/>
            </w:pPr>
          </w:p>
        </w:tc>
      </w:tr>
      <w:tr w:rsidR="00684964">
        <w:tc>
          <w:tcPr>
            <w:tcW w:w="510" w:type="dxa"/>
          </w:tcPr>
          <w:p w:rsidR="00684964" w:rsidRDefault="00684964">
            <w:pPr>
              <w:pStyle w:val="ConsPlusNormal"/>
            </w:pPr>
          </w:p>
        </w:tc>
        <w:tc>
          <w:tcPr>
            <w:tcW w:w="1644" w:type="dxa"/>
          </w:tcPr>
          <w:p w:rsidR="00684964" w:rsidRDefault="00684964">
            <w:pPr>
              <w:pStyle w:val="ConsPlusNormal"/>
            </w:pPr>
          </w:p>
        </w:tc>
        <w:tc>
          <w:tcPr>
            <w:tcW w:w="1417" w:type="dxa"/>
          </w:tcPr>
          <w:p w:rsidR="00684964" w:rsidRDefault="00684964">
            <w:pPr>
              <w:pStyle w:val="ConsPlusNormal"/>
            </w:pPr>
          </w:p>
        </w:tc>
        <w:tc>
          <w:tcPr>
            <w:tcW w:w="1361" w:type="dxa"/>
          </w:tcPr>
          <w:p w:rsidR="00684964" w:rsidRDefault="00684964">
            <w:pPr>
              <w:pStyle w:val="ConsPlusNormal"/>
            </w:pPr>
          </w:p>
        </w:tc>
        <w:tc>
          <w:tcPr>
            <w:tcW w:w="1928" w:type="dxa"/>
          </w:tcPr>
          <w:p w:rsidR="00684964" w:rsidRDefault="00684964">
            <w:pPr>
              <w:pStyle w:val="ConsPlusNormal"/>
            </w:pPr>
          </w:p>
        </w:tc>
        <w:tc>
          <w:tcPr>
            <w:tcW w:w="1984" w:type="dxa"/>
          </w:tcPr>
          <w:p w:rsidR="00684964" w:rsidRDefault="00684964">
            <w:pPr>
              <w:pStyle w:val="ConsPlusNormal"/>
            </w:pPr>
          </w:p>
        </w:tc>
        <w:tc>
          <w:tcPr>
            <w:tcW w:w="1814" w:type="dxa"/>
          </w:tcPr>
          <w:p w:rsidR="00684964" w:rsidRDefault="00684964">
            <w:pPr>
              <w:pStyle w:val="ConsPlusNormal"/>
            </w:pPr>
          </w:p>
        </w:tc>
      </w:tr>
      <w:tr w:rsidR="00684964">
        <w:tc>
          <w:tcPr>
            <w:tcW w:w="510" w:type="dxa"/>
          </w:tcPr>
          <w:p w:rsidR="00684964" w:rsidRDefault="00684964">
            <w:pPr>
              <w:pStyle w:val="ConsPlusNormal"/>
              <w:jc w:val="center"/>
              <w:outlineLvl w:val="2"/>
            </w:pPr>
            <w:r>
              <w:t>II.</w:t>
            </w:r>
          </w:p>
        </w:tc>
        <w:tc>
          <w:tcPr>
            <w:tcW w:w="10148" w:type="dxa"/>
            <w:gridSpan w:val="6"/>
          </w:tcPr>
          <w:p w:rsidR="00684964" w:rsidRDefault="00684964">
            <w:pPr>
              <w:pStyle w:val="ConsPlusNormal"/>
            </w:pPr>
            <w:r>
              <w:t>Молодые семьи и молодые специалисты</w:t>
            </w:r>
          </w:p>
        </w:tc>
      </w:tr>
      <w:tr w:rsidR="00684964">
        <w:tc>
          <w:tcPr>
            <w:tcW w:w="510" w:type="dxa"/>
          </w:tcPr>
          <w:p w:rsidR="00684964" w:rsidRDefault="0068496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</w:tcPr>
          <w:p w:rsidR="00684964" w:rsidRDefault="00684964">
            <w:pPr>
              <w:pStyle w:val="ConsPlusNormal"/>
            </w:pPr>
          </w:p>
        </w:tc>
        <w:tc>
          <w:tcPr>
            <w:tcW w:w="1417" w:type="dxa"/>
          </w:tcPr>
          <w:p w:rsidR="00684964" w:rsidRDefault="00684964">
            <w:pPr>
              <w:pStyle w:val="ConsPlusNormal"/>
            </w:pPr>
          </w:p>
        </w:tc>
        <w:tc>
          <w:tcPr>
            <w:tcW w:w="1361" w:type="dxa"/>
          </w:tcPr>
          <w:p w:rsidR="00684964" w:rsidRDefault="00684964">
            <w:pPr>
              <w:pStyle w:val="ConsPlusNormal"/>
            </w:pPr>
          </w:p>
        </w:tc>
        <w:tc>
          <w:tcPr>
            <w:tcW w:w="1928" w:type="dxa"/>
          </w:tcPr>
          <w:p w:rsidR="00684964" w:rsidRDefault="00684964">
            <w:pPr>
              <w:pStyle w:val="ConsPlusNormal"/>
            </w:pPr>
          </w:p>
        </w:tc>
        <w:tc>
          <w:tcPr>
            <w:tcW w:w="1984" w:type="dxa"/>
          </w:tcPr>
          <w:p w:rsidR="00684964" w:rsidRDefault="00684964">
            <w:pPr>
              <w:pStyle w:val="ConsPlusNormal"/>
            </w:pPr>
          </w:p>
        </w:tc>
        <w:tc>
          <w:tcPr>
            <w:tcW w:w="1814" w:type="dxa"/>
          </w:tcPr>
          <w:p w:rsidR="00684964" w:rsidRDefault="00684964">
            <w:pPr>
              <w:pStyle w:val="ConsPlusNormal"/>
            </w:pPr>
          </w:p>
        </w:tc>
      </w:tr>
      <w:tr w:rsidR="00684964">
        <w:tc>
          <w:tcPr>
            <w:tcW w:w="510" w:type="dxa"/>
          </w:tcPr>
          <w:p w:rsidR="00684964" w:rsidRDefault="00684964">
            <w:pPr>
              <w:pStyle w:val="ConsPlusNormal"/>
            </w:pPr>
          </w:p>
        </w:tc>
        <w:tc>
          <w:tcPr>
            <w:tcW w:w="1644" w:type="dxa"/>
          </w:tcPr>
          <w:p w:rsidR="00684964" w:rsidRDefault="00684964">
            <w:pPr>
              <w:pStyle w:val="ConsPlusNormal"/>
            </w:pPr>
          </w:p>
        </w:tc>
        <w:tc>
          <w:tcPr>
            <w:tcW w:w="1417" w:type="dxa"/>
          </w:tcPr>
          <w:p w:rsidR="00684964" w:rsidRDefault="00684964">
            <w:pPr>
              <w:pStyle w:val="ConsPlusNormal"/>
            </w:pPr>
          </w:p>
        </w:tc>
        <w:tc>
          <w:tcPr>
            <w:tcW w:w="1361" w:type="dxa"/>
          </w:tcPr>
          <w:p w:rsidR="00684964" w:rsidRDefault="00684964">
            <w:pPr>
              <w:pStyle w:val="ConsPlusNormal"/>
            </w:pPr>
          </w:p>
        </w:tc>
        <w:tc>
          <w:tcPr>
            <w:tcW w:w="1928" w:type="dxa"/>
          </w:tcPr>
          <w:p w:rsidR="00684964" w:rsidRDefault="00684964">
            <w:pPr>
              <w:pStyle w:val="ConsPlusNormal"/>
            </w:pPr>
          </w:p>
        </w:tc>
        <w:tc>
          <w:tcPr>
            <w:tcW w:w="1984" w:type="dxa"/>
          </w:tcPr>
          <w:p w:rsidR="00684964" w:rsidRDefault="00684964">
            <w:pPr>
              <w:pStyle w:val="ConsPlusNormal"/>
            </w:pPr>
          </w:p>
        </w:tc>
        <w:tc>
          <w:tcPr>
            <w:tcW w:w="1814" w:type="dxa"/>
          </w:tcPr>
          <w:p w:rsidR="00684964" w:rsidRDefault="00684964">
            <w:pPr>
              <w:pStyle w:val="ConsPlusNormal"/>
            </w:pPr>
          </w:p>
        </w:tc>
      </w:tr>
    </w:tbl>
    <w:p w:rsidR="00684964" w:rsidRDefault="00684964">
      <w:pPr>
        <w:pStyle w:val="ConsPlusNormal"/>
        <w:jc w:val="both"/>
      </w:pPr>
    </w:p>
    <w:p w:rsidR="00684964" w:rsidRDefault="00684964">
      <w:pPr>
        <w:pStyle w:val="ConsPlusNormal"/>
        <w:jc w:val="both"/>
      </w:pPr>
    </w:p>
    <w:p w:rsidR="00684964" w:rsidRDefault="006849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038E" w:rsidRDefault="00EA038E">
      <w:bookmarkStart w:id="13" w:name="_GoBack"/>
      <w:bookmarkEnd w:id="13"/>
    </w:p>
    <w:sectPr w:rsidR="00EA038E" w:rsidSect="0024420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64"/>
    <w:rsid w:val="002011B2"/>
    <w:rsid w:val="002E0BE1"/>
    <w:rsid w:val="00684964"/>
    <w:rsid w:val="00EA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4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49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4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49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73DE18D92CB176454B70834BF18A1A4639D54CCB5EC96957C3D55E4FDDA9F3FCE395C8B57E4D967k8j5H" TargetMode="External"/><Relationship Id="rId18" Type="http://schemas.openxmlformats.org/officeDocument/2006/relationships/hyperlink" Target="consultantplus://offline/ref=A73DE18D92CB176454B70834BF18A1A4639D54CCB5EC96957C3D55E4FDDA9F3FCE395C8B57E4D960k8j9H" TargetMode="External"/><Relationship Id="rId26" Type="http://schemas.openxmlformats.org/officeDocument/2006/relationships/hyperlink" Target="consultantplus://offline/ref=A73DE18D92CB176454B70834BF18A1A4639D54CCB5EC96957C3D55E4FDDA9F3FCE395C8B57E4D862k8j3H" TargetMode="External"/><Relationship Id="rId39" Type="http://schemas.openxmlformats.org/officeDocument/2006/relationships/hyperlink" Target="consultantplus://offline/ref=A73DE18D92CB176454B70834BF18A1A4639D54CCB5EC96957C3D55E4FDDA9F3FCE395C8B57E4D964k8j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73DE18D92CB176454B70834BF18A1A4639D54CCB5EC96957C3D55E4FDDA9F3FCE395C8B57E4D964k8j7H" TargetMode="External"/><Relationship Id="rId34" Type="http://schemas.openxmlformats.org/officeDocument/2006/relationships/hyperlink" Target="consultantplus://offline/ref=A73DE18D92CB176454B70834BF18A1A4639D54CCB5EC96957C3D55E4FDDA9F3FCE395C8B57E4D960k8j9H" TargetMode="External"/><Relationship Id="rId42" Type="http://schemas.openxmlformats.org/officeDocument/2006/relationships/hyperlink" Target="consultantplus://offline/ref=A73DE18D92CB176454B70834BF18A1A4639D54CCB5EC96957C3D55E4FDDA9F3FCE395C8B57E4D962k8j0H" TargetMode="External"/><Relationship Id="rId47" Type="http://schemas.openxmlformats.org/officeDocument/2006/relationships/hyperlink" Target="consultantplus://offline/ref=A73DE18D92CB176454B70834BF18A1A4639D54CCB5EC96957C3D55E4FDDA9F3FCE395C8B57E4D966k8j0H" TargetMode="External"/><Relationship Id="rId7" Type="http://schemas.openxmlformats.org/officeDocument/2006/relationships/hyperlink" Target="consultantplus://offline/ref=A73DE18D92CB176454B71639A974FFA8609F08C5BCEC9DC0286853B3A28A996A8E795ADE15A6D0628172DB4Ek7jBH" TargetMode="External"/><Relationship Id="rId12" Type="http://schemas.openxmlformats.org/officeDocument/2006/relationships/hyperlink" Target="consultantplus://offline/ref=A73DE18D92CB176454B70834BF18A1A4639D54CCB5EC96957C3D55E4FDDA9F3FCE395C8B57E4D861k8j1H" TargetMode="External"/><Relationship Id="rId17" Type="http://schemas.openxmlformats.org/officeDocument/2006/relationships/hyperlink" Target="consultantplus://offline/ref=A73DE18D92CB176454B70834BF18A1A4639D54CCB5EC96957C3D55E4FDDA9F3FCE395C8B57E4D967k8j7H" TargetMode="External"/><Relationship Id="rId25" Type="http://schemas.openxmlformats.org/officeDocument/2006/relationships/hyperlink" Target="consultantplus://offline/ref=A73DE18D92CB176454B70834BF18A1A4639D54CCB5EC96957C3D55E4FDDA9F3FCE395C8B57E4D960k8j9H" TargetMode="External"/><Relationship Id="rId33" Type="http://schemas.openxmlformats.org/officeDocument/2006/relationships/hyperlink" Target="consultantplus://offline/ref=A73DE18D92CB176454B70834BF18A1A4639D54CCB5EC96957C3D55E4FDDA9F3FCE395C8B57E4D96Bk8j9H" TargetMode="External"/><Relationship Id="rId38" Type="http://schemas.openxmlformats.org/officeDocument/2006/relationships/hyperlink" Target="consultantplus://offline/ref=A73DE18D92CB176454B70834BF18A1A4639D54CCB5EC96957C3D55E4FDDA9F3FCE395C8B57E4DE6Ak8j8H" TargetMode="External"/><Relationship Id="rId46" Type="http://schemas.openxmlformats.org/officeDocument/2006/relationships/hyperlink" Target="consultantplus://offline/ref=A73DE18D92CB176454B70834BF18A1A4639D54CCB5EC96957C3D55E4FDDA9F3FCE395C8B57E1DC65k8j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3DE18D92CB176454B70834BF18A1A4629457CFBDEF96957C3D55E4FDkDjAH" TargetMode="External"/><Relationship Id="rId20" Type="http://schemas.openxmlformats.org/officeDocument/2006/relationships/hyperlink" Target="consultantplus://offline/ref=A73DE18D92CB176454B70834BF18A1A4639D54CCB5EC96957C3D55E4FDDA9F3FCE395C8B57E4DE6Ak8j8H" TargetMode="External"/><Relationship Id="rId29" Type="http://schemas.openxmlformats.org/officeDocument/2006/relationships/hyperlink" Target="consultantplus://offline/ref=A73DE18D92CB176454B70834BF18A1A4639D54CCB5EC96957C3D55E4FDDA9F3FCE395C8B57E4D96Ak8j9H" TargetMode="External"/><Relationship Id="rId41" Type="http://schemas.openxmlformats.org/officeDocument/2006/relationships/hyperlink" Target="consultantplus://offline/ref=A73DE18D92CB176454B70834BF18A1A4639D54CCB5EC96957C3D55E4FDDA9F3FCE395C8B57E4D963k8j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3DE18D92CB176454B70834BF18A1A4639D54CCB5EC96957C3D55E4FDDA9F3FCE395C8B57E4D966k8j1H" TargetMode="External"/><Relationship Id="rId11" Type="http://schemas.openxmlformats.org/officeDocument/2006/relationships/hyperlink" Target="consultantplus://offline/ref=A73DE18D92CB176454B70834BF18A1A4639D54CCB5EC96957C3D55E4FDDA9F3FCE395C8B57E4D967k8j2H" TargetMode="External"/><Relationship Id="rId24" Type="http://schemas.openxmlformats.org/officeDocument/2006/relationships/hyperlink" Target="consultantplus://offline/ref=A73DE18D92CB176454B70834BF18A1A4639D54CCB5EC96957C3D55E4FDDA9F3FCE395C8B57E4D862k8j3H" TargetMode="External"/><Relationship Id="rId32" Type="http://schemas.openxmlformats.org/officeDocument/2006/relationships/hyperlink" Target="consultantplus://offline/ref=A73DE18D92CB176454B70834BF18A1A4639D54CCB5EC96957C3D55E4FDDA9F3FCE395C8B57E4D964k8j7H" TargetMode="External"/><Relationship Id="rId37" Type="http://schemas.openxmlformats.org/officeDocument/2006/relationships/hyperlink" Target="consultantplus://offline/ref=A73DE18D92CB176454B70834BF18A1A4639D54CCB5EC96957C3D55E4FDDA9F3FCE395C8B57E4D862k8j3H" TargetMode="External"/><Relationship Id="rId40" Type="http://schemas.openxmlformats.org/officeDocument/2006/relationships/hyperlink" Target="consultantplus://offline/ref=A73DE18D92CB176454B70834BF18A1A4639D54CCB5EC96957C3D55E4FDDA9F3FCE395C8B57E4D96Bk8j9H" TargetMode="External"/><Relationship Id="rId45" Type="http://schemas.openxmlformats.org/officeDocument/2006/relationships/hyperlink" Target="consultantplus://offline/ref=A73DE18D92CB176454B70834BF18A1A4639D54CCB5EC96957C3D55E4FDDA9F3FCE395C8B57E4D966k8j1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73DE18D92CB176454B70834BF18A1A4639657CBBAE996957C3D55E4FDkDjAH" TargetMode="External"/><Relationship Id="rId23" Type="http://schemas.openxmlformats.org/officeDocument/2006/relationships/hyperlink" Target="consultantplus://offline/ref=A73DE18D92CB176454B70834BF18A1A4639D54CCB5EC96957C3D55E4FDDA9F3FCE395C8B57E4D960k8j9H" TargetMode="External"/><Relationship Id="rId28" Type="http://schemas.openxmlformats.org/officeDocument/2006/relationships/hyperlink" Target="consultantplus://offline/ref=A73DE18D92CB176454B70834BF18A1A4639D54CCB5EC96957C3D55E4FDDA9F3FCE395C8B57E4D962k8j0H" TargetMode="External"/><Relationship Id="rId36" Type="http://schemas.openxmlformats.org/officeDocument/2006/relationships/hyperlink" Target="consultantplus://offline/ref=A73DE18D92CB176454B70834BF18A1A4639D54CCB5EC96957C3D55E4FDDA9F3FCE395C8B57E4D960k8j9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A73DE18D92CB176454B70834BF18A1A4639D54CCB5EC96957C3D55E4FDDA9F3FCE395C8B57E4D960k8j1H" TargetMode="External"/><Relationship Id="rId19" Type="http://schemas.openxmlformats.org/officeDocument/2006/relationships/hyperlink" Target="consultantplus://offline/ref=A73DE18D92CB176454B70834BF18A1A4639D54CCB5EC96957C3D55E4FDDA9F3FCE395C8B57E4D862k8j3H" TargetMode="External"/><Relationship Id="rId31" Type="http://schemas.openxmlformats.org/officeDocument/2006/relationships/hyperlink" Target="consultantplus://offline/ref=A73DE18D92CB176454B70834BF18A1A4639D54CCB5EC96957C3D55E4FDDA9F3FCE395C8B57E4DE6Ak8j8H" TargetMode="External"/><Relationship Id="rId44" Type="http://schemas.openxmlformats.org/officeDocument/2006/relationships/hyperlink" Target="consultantplus://offline/ref=A73DE18D92CB176454B70834BF18A1A4639D54CCB5EC96957C3D55E4FDDA9F3FCE395C8B57E4D863k8j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3DE18D92CB176454B70834BF18A1A4639D54CCB5EC96957C3D55E4FDDA9F3FCE395C8B57E4D963k8j1H" TargetMode="External"/><Relationship Id="rId14" Type="http://schemas.openxmlformats.org/officeDocument/2006/relationships/hyperlink" Target="consultantplus://offline/ref=A73DE18D92CB176454B70834BF18A1A4639D54CCB5EC96957C3D55E4FDDA9F3FCE395C8B57E4D861k8j2H" TargetMode="External"/><Relationship Id="rId22" Type="http://schemas.openxmlformats.org/officeDocument/2006/relationships/hyperlink" Target="consultantplus://offline/ref=A73DE18D92CB176454B70834BF18A1A4639D54CCB5EC96957C3D55E4FDDA9F3FCE395C8B57E4D96Bk8j9H" TargetMode="External"/><Relationship Id="rId27" Type="http://schemas.openxmlformats.org/officeDocument/2006/relationships/hyperlink" Target="consultantplus://offline/ref=A73DE18D92CB176454B70834BF18A1A4639D54CCB5EC96957C3D55E4FDDA9F3FCE395C8B57E4D963k8j3H" TargetMode="External"/><Relationship Id="rId30" Type="http://schemas.openxmlformats.org/officeDocument/2006/relationships/hyperlink" Target="consultantplus://offline/ref=A73DE18D92CB176454B70834BF18A1A4639D54CCB5EC96957C3D55E4FDDA9F3FCE395C8B57E4D863k8j8H" TargetMode="External"/><Relationship Id="rId35" Type="http://schemas.openxmlformats.org/officeDocument/2006/relationships/hyperlink" Target="consultantplus://offline/ref=A73DE18D92CB176454B70834BF18A1A4639D54CCB5EC96957C3D55E4FDDA9F3FCE395C8B57E4D862k8j3H" TargetMode="External"/><Relationship Id="rId43" Type="http://schemas.openxmlformats.org/officeDocument/2006/relationships/hyperlink" Target="consultantplus://offline/ref=A73DE18D92CB176454B70834BF18A1A4639D54CCB5EC96957C3D55E4FDDA9F3FCE395C8B57E4D96Ak8j9H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A73DE18D92CB176454B70834BF18A1A4639D54CCB5EC96957C3D55E4FDDA9F3FCE395C8B57E4D966k8j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4924</Words>
  <Characters>28068</Characters>
  <Application>Microsoft Office Word</Application>
  <DocSecurity>0</DocSecurity>
  <Lines>233</Lines>
  <Paragraphs>65</Paragraphs>
  <ScaleCrop>false</ScaleCrop>
  <Company>Hewlett-Packard Company</Company>
  <LinksUpToDate>false</LinksUpToDate>
  <CharactersWithSpaces>32927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 Владимир Анатольевич</dc:creator>
  <cp:lastModifiedBy>Ерохин Владимир Анатольевич</cp:lastModifiedBy>
  <cp:revision>1</cp:revision>
  <dcterms:created xsi:type="dcterms:W3CDTF">2018-07-09T07:35:00Z</dcterms:created>
  <dcterms:modified xsi:type="dcterms:W3CDTF">2018-07-09T07:36:00Z</dcterms:modified>
</cp:coreProperties>
</file>