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3E" w:rsidRPr="002C1518" w:rsidRDefault="0071153E" w:rsidP="007115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327E6" w:rsidRDefault="009327E6" w:rsidP="009327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9327E6">
        <w:rPr>
          <w:b/>
          <w:sz w:val="30"/>
          <w:szCs w:val="30"/>
        </w:rPr>
        <w:t xml:space="preserve">Об опыте работы Уполномоченного по международному и межрегиональному сотрудничеству </w:t>
      </w:r>
    </w:p>
    <w:p w:rsidR="009327E6" w:rsidRDefault="009327E6" w:rsidP="009327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8A1462" w:rsidRDefault="009327E6" w:rsidP="00F4558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A1462" w:rsidRPr="002C1518">
        <w:rPr>
          <w:sz w:val="30"/>
          <w:szCs w:val="30"/>
        </w:rPr>
        <w:t>о поручению Юрия Борисовича</w:t>
      </w:r>
      <w:r w:rsidR="008A1462">
        <w:rPr>
          <w:sz w:val="30"/>
          <w:szCs w:val="30"/>
        </w:rPr>
        <w:t xml:space="preserve">, кратко сообщу об опыте работы Уполномоченного </w:t>
      </w:r>
      <w:r w:rsidR="00282320">
        <w:rPr>
          <w:sz w:val="30"/>
          <w:szCs w:val="30"/>
        </w:rPr>
        <w:t>по</w:t>
      </w:r>
      <w:r w:rsidR="008A1462">
        <w:rPr>
          <w:sz w:val="30"/>
          <w:szCs w:val="30"/>
        </w:rPr>
        <w:t xml:space="preserve"> международном</w:t>
      </w:r>
      <w:r w:rsidR="00282320" w:rsidRPr="00282320">
        <w:rPr>
          <w:sz w:val="30"/>
          <w:szCs w:val="30"/>
        </w:rPr>
        <w:t>у</w:t>
      </w:r>
      <w:r w:rsidR="008A1462">
        <w:rPr>
          <w:sz w:val="30"/>
          <w:szCs w:val="30"/>
        </w:rPr>
        <w:t xml:space="preserve"> и межрегиональном</w:t>
      </w:r>
      <w:r w:rsidR="00282320" w:rsidRPr="00282320">
        <w:rPr>
          <w:sz w:val="30"/>
          <w:szCs w:val="30"/>
        </w:rPr>
        <w:t>у</w:t>
      </w:r>
      <w:r w:rsidR="008A1462">
        <w:rPr>
          <w:sz w:val="30"/>
          <w:szCs w:val="30"/>
        </w:rPr>
        <w:t xml:space="preserve"> сотрудничеств</w:t>
      </w:r>
      <w:r w:rsidR="00282320" w:rsidRPr="00282320">
        <w:rPr>
          <w:sz w:val="30"/>
          <w:szCs w:val="30"/>
        </w:rPr>
        <w:t>у</w:t>
      </w:r>
      <w:r w:rsidR="008A1462">
        <w:rPr>
          <w:sz w:val="30"/>
          <w:szCs w:val="30"/>
        </w:rPr>
        <w:t>.</w:t>
      </w:r>
    </w:p>
    <w:p w:rsidR="00240C53" w:rsidRPr="00240C53" w:rsidRDefault="008074F4" w:rsidP="00F4558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 известно, р</w:t>
      </w:r>
      <w:r w:rsidR="008A1462">
        <w:rPr>
          <w:sz w:val="30"/>
          <w:szCs w:val="30"/>
        </w:rPr>
        <w:t xml:space="preserve">еализация </w:t>
      </w:r>
      <w:r w:rsidR="00240C53">
        <w:rPr>
          <w:sz w:val="30"/>
          <w:szCs w:val="30"/>
        </w:rPr>
        <w:t xml:space="preserve">данных направлений предусмотрена </w:t>
      </w:r>
      <w:r w:rsidR="003C0657">
        <w:rPr>
          <w:sz w:val="30"/>
          <w:szCs w:val="30"/>
        </w:rPr>
        <w:t>ф</w:t>
      </w:r>
      <w:r w:rsidR="00240C53">
        <w:rPr>
          <w:sz w:val="30"/>
          <w:szCs w:val="30"/>
        </w:rPr>
        <w:t>едеральн</w:t>
      </w:r>
      <w:r>
        <w:rPr>
          <w:sz w:val="30"/>
          <w:szCs w:val="30"/>
        </w:rPr>
        <w:t>ым законом</w:t>
      </w:r>
      <w:r w:rsidR="00240C53">
        <w:rPr>
          <w:sz w:val="30"/>
          <w:szCs w:val="30"/>
        </w:rPr>
        <w:t xml:space="preserve"> </w:t>
      </w:r>
      <w:r w:rsidR="003C0657">
        <w:rPr>
          <w:sz w:val="30"/>
          <w:szCs w:val="30"/>
        </w:rPr>
        <w:t>о</w:t>
      </w:r>
      <w:r w:rsidR="00240C53" w:rsidRPr="00240C53">
        <w:rPr>
          <w:sz w:val="30"/>
          <w:szCs w:val="30"/>
        </w:rPr>
        <w:t>б уполномоченных в субъектах Российской Федерации</w:t>
      </w:r>
      <w:r w:rsidR="003C0657">
        <w:rPr>
          <w:sz w:val="30"/>
          <w:szCs w:val="30"/>
        </w:rPr>
        <w:t>, также, у</w:t>
      </w:r>
      <w:r w:rsidR="00240C53">
        <w:rPr>
          <w:sz w:val="30"/>
          <w:szCs w:val="30"/>
        </w:rPr>
        <w:t xml:space="preserve">казанная форма деятельности отражена и в нашем краевом законе, </w:t>
      </w:r>
      <w:r w:rsidR="003C0657">
        <w:rPr>
          <w:sz w:val="30"/>
          <w:szCs w:val="30"/>
        </w:rPr>
        <w:t>о</w:t>
      </w:r>
      <w:r w:rsidR="00240C53" w:rsidRPr="00240C53">
        <w:rPr>
          <w:sz w:val="30"/>
          <w:szCs w:val="30"/>
        </w:rPr>
        <w:t xml:space="preserve">б уполномоченном </w:t>
      </w:r>
      <w:r>
        <w:rPr>
          <w:sz w:val="30"/>
          <w:szCs w:val="30"/>
        </w:rPr>
        <w:t>в Приморском крае.</w:t>
      </w:r>
    </w:p>
    <w:p w:rsidR="006F63D3" w:rsidRDefault="00C824E4" w:rsidP="006F63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п</w:t>
      </w:r>
      <w:r w:rsidR="006F63D3">
        <w:rPr>
          <w:sz w:val="30"/>
          <w:szCs w:val="30"/>
        </w:rPr>
        <w:t xml:space="preserve">рактически ежегодно </w:t>
      </w:r>
      <w:r w:rsidR="001873DC" w:rsidRPr="001873DC">
        <w:rPr>
          <w:sz w:val="30"/>
          <w:szCs w:val="30"/>
        </w:rPr>
        <w:t>Юрий Борисович участ</w:t>
      </w:r>
      <w:r w:rsidR="006F63D3">
        <w:rPr>
          <w:sz w:val="30"/>
          <w:szCs w:val="30"/>
        </w:rPr>
        <w:t>вует</w:t>
      </w:r>
      <w:r w:rsidR="001873DC" w:rsidRPr="001873DC">
        <w:rPr>
          <w:sz w:val="30"/>
          <w:szCs w:val="30"/>
        </w:rPr>
        <w:t xml:space="preserve"> </w:t>
      </w:r>
      <w:r w:rsidR="008F61F6">
        <w:rPr>
          <w:sz w:val="30"/>
          <w:szCs w:val="30"/>
        </w:rPr>
        <w:t xml:space="preserve">в работе </w:t>
      </w:r>
      <w:r w:rsidR="006F63D3">
        <w:rPr>
          <w:sz w:val="30"/>
          <w:szCs w:val="30"/>
        </w:rPr>
        <w:t xml:space="preserve">значимых международных мероприятий, таких как </w:t>
      </w:r>
      <w:r w:rsidR="008F61F6" w:rsidRPr="001873DC">
        <w:rPr>
          <w:sz w:val="30"/>
          <w:szCs w:val="30"/>
        </w:rPr>
        <w:t>Петербургск</w:t>
      </w:r>
      <w:r w:rsidR="006F63D3">
        <w:rPr>
          <w:sz w:val="30"/>
          <w:szCs w:val="30"/>
        </w:rPr>
        <w:t>ий</w:t>
      </w:r>
      <w:r w:rsidR="008F61F6" w:rsidRPr="001873DC">
        <w:rPr>
          <w:sz w:val="30"/>
          <w:szCs w:val="30"/>
        </w:rPr>
        <w:t xml:space="preserve"> международн</w:t>
      </w:r>
      <w:r w:rsidR="006F63D3">
        <w:rPr>
          <w:sz w:val="30"/>
          <w:szCs w:val="30"/>
        </w:rPr>
        <w:t>ый</w:t>
      </w:r>
      <w:r w:rsidR="008F61F6" w:rsidRPr="001873DC">
        <w:rPr>
          <w:sz w:val="30"/>
          <w:szCs w:val="30"/>
        </w:rPr>
        <w:t xml:space="preserve"> юридическ</w:t>
      </w:r>
      <w:r w:rsidR="006F63D3">
        <w:rPr>
          <w:sz w:val="30"/>
          <w:szCs w:val="30"/>
        </w:rPr>
        <w:t>ий</w:t>
      </w:r>
      <w:r w:rsidR="008F61F6" w:rsidRPr="001873DC">
        <w:rPr>
          <w:sz w:val="30"/>
          <w:szCs w:val="30"/>
        </w:rPr>
        <w:t xml:space="preserve"> форум</w:t>
      </w:r>
      <w:r w:rsidR="008F61F6">
        <w:rPr>
          <w:sz w:val="30"/>
          <w:szCs w:val="30"/>
        </w:rPr>
        <w:t xml:space="preserve">, </w:t>
      </w:r>
      <w:r w:rsidR="006F63D3">
        <w:rPr>
          <w:sz w:val="30"/>
          <w:szCs w:val="30"/>
        </w:rPr>
        <w:t xml:space="preserve">Восточный экономический форум, </w:t>
      </w:r>
      <w:r w:rsidR="006F63D3" w:rsidRPr="002C1518">
        <w:rPr>
          <w:sz w:val="30"/>
          <w:szCs w:val="30"/>
        </w:rPr>
        <w:t>Тихоокеанск</w:t>
      </w:r>
      <w:r w:rsidR="006F63D3">
        <w:rPr>
          <w:sz w:val="30"/>
          <w:szCs w:val="30"/>
        </w:rPr>
        <w:t>ий</w:t>
      </w:r>
      <w:r w:rsidR="006F63D3" w:rsidRPr="002C1518">
        <w:rPr>
          <w:sz w:val="30"/>
          <w:szCs w:val="30"/>
        </w:rPr>
        <w:t xml:space="preserve"> юридическ</w:t>
      </w:r>
      <w:r w:rsidR="006F63D3">
        <w:rPr>
          <w:sz w:val="30"/>
          <w:szCs w:val="30"/>
        </w:rPr>
        <w:t>ий</w:t>
      </w:r>
      <w:r w:rsidR="006F63D3" w:rsidRPr="002C1518">
        <w:rPr>
          <w:sz w:val="30"/>
          <w:szCs w:val="30"/>
        </w:rPr>
        <w:t xml:space="preserve"> форум</w:t>
      </w:r>
      <w:r w:rsidR="006F63D3">
        <w:rPr>
          <w:sz w:val="30"/>
          <w:szCs w:val="30"/>
        </w:rPr>
        <w:t xml:space="preserve">, проходящий под эгидой Юридической школы Дальневосточного федерального университета. Работа Уполномоченного на таких площадках позволяет </w:t>
      </w:r>
      <w:r w:rsidR="006F63D3" w:rsidRPr="0024441B">
        <w:rPr>
          <w:sz w:val="30"/>
          <w:szCs w:val="30"/>
        </w:rPr>
        <w:t>в практической деятельности реализова</w:t>
      </w:r>
      <w:r w:rsidR="006F63D3">
        <w:rPr>
          <w:sz w:val="30"/>
          <w:szCs w:val="30"/>
        </w:rPr>
        <w:t>ть</w:t>
      </w:r>
      <w:r w:rsidR="006F63D3" w:rsidRPr="0024441B">
        <w:rPr>
          <w:sz w:val="30"/>
          <w:szCs w:val="30"/>
        </w:rPr>
        <w:t xml:space="preserve"> ряд направлений в части соблюдения прав и свобод жителей Приморья.</w:t>
      </w:r>
      <w:r w:rsidR="006F63D3">
        <w:rPr>
          <w:sz w:val="30"/>
          <w:szCs w:val="30"/>
        </w:rPr>
        <w:t xml:space="preserve"> </w:t>
      </w:r>
      <w:r w:rsidR="006F63D3" w:rsidRPr="00315ED9">
        <w:rPr>
          <w:sz w:val="30"/>
          <w:szCs w:val="30"/>
        </w:rPr>
        <w:t>Например, в рамках Восточного экономического форума, состоявшегося в сентябре 2021 года, Уполномоченным достигнута договоренность с Генеральным прокурором Республики Армения Артуром Давтяном о сотрудничестве в части защиты прав граждан Республики Армения на территории Приморского края и приморцев на территории Армении посредством взаимодействия с омбудсменом Республики Армения и Уполномоченным по правам человека в Российской Федерации.</w:t>
      </w:r>
      <w:r w:rsidR="006F63D3">
        <w:rPr>
          <w:sz w:val="30"/>
          <w:szCs w:val="30"/>
        </w:rPr>
        <w:t xml:space="preserve"> </w:t>
      </w:r>
    </w:p>
    <w:p w:rsidR="006F63D3" w:rsidRPr="00315ED9" w:rsidRDefault="006F63D3" w:rsidP="006F63D3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выступая на сессиях, круглых столах проходящих на таких форумах, Юрий Борисович обращал внимание</w:t>
      </w:r>
      <w:r w:rsidRPr="001873DC">
        <w:rPr>
          <w:sz w:val="30"/>
          <w:szCs w:val="30"/>
        </w:rPr>
        <w:t xml:space="preserve"> участников </w:t>
      </w:r>
      <w:r>
        <w:rPr>
          <w:sz w:val="30"/>
          <w:szCs w:val="30"/>
        </w:rPr>
        <w:t xml:space="preserve">мероприятий </w:t>
      </w:r>
      <w:r w:rsidRPr="001873DC">
        <w:rPr>
          <w:sz w:val="30"/>
          <w:szCs w:val="30"/>
        </w:rPr>
        <w:t xml:space="preserve">на важность социально ориентированного правоприменения, </w:t>
      </w:r>
      <w:r>
        <w:rPr>
          <w:sz w:val="30"/>
          <w:szCs w:val="30"/>
        </w:rPr>
        <w:t>необходимость</w:t>
      </w:r>
      <w:r w:rsidRPr="001873DC">
        <w:rPr>
          <w:sz w:val="30"/>
          <w:szCs w:val="30"/>
        </w:rPr>
        <w:t xml:space="preserve"> совершенствования механизмов защиты прав человека</w:t>
      </w:r>
      <w:r>
        <w:rPr>
          <w:sz w:val="30"/>
          <w:szCs w:val="30"/>
        </w:rPr>
        <w:t xml:space="preserve">, приводил </w:t>
      </w:r>
      <w:r w:rsidRPr="00315ED9">
        <w:rPr>
          <w:sz w:val="30"/>
          <w:szCs w:val="30"/>
        </w:rPr>
        <w:t>примеры возможных форм взаимодействия регионального омбудсмена с представителями государственных правозащитных институтов сопредельных государств в вопросах защиты иностранных граждан на территории субъектов РФ и наших соотечественников за рубежом</w:t>
      </w:r>
      <w:r>
        <w:rPr>
          <w:sz w:val="30"/>
          <w:szCs w:val="30"/>
        </w:rPr>
        <w:t>.</w:t>
      </w:r>
    </w:p>
    <w:p w:rsidR="00240C53" w:rsidRDefault="007548D7" w:rsidP="00F4558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Конечно, Уполномоченный и </w:t>
      </w:r>
      <w:r w:rsidR="001873DC" w:rsidRPr="001873DC">
        <w:rPr>
          <w:sz w:val="30"/>
          <w:szCs w:val="30"/>
        </w:rPr>
        <w:t xml:space="preserve">«точечно» взаимодействует с посольствами и консульствами иностранных государств </w:t>
      </w:r>
      <w:r>
        <w:rPr>
          <w:sz w:val="30"/>
          <w:szCs w:val="30"/>
        </w:rPr>
        <w:t xml:space="preserve">в г. Владивостоке, </w:t>
      </w:r>
      <w:r w:rsidR="001873DC" w:rsidRPr="001873DC">
        <w:rPr>
          <w:sz w:val="30"/>
          <w:szCs w:val="30"/>
        </w:rPr>
        <w:t xml:space="preserve">по конкретным </w:t>
      </w:r>
      <w:r w:rsidR="001873DC" w:rsidRPr="001873DC">
        <w:rPr>
          <w:sz w:val="30"/>
          <w:szCs w:val="30"/>
        </w:rPr>
        <w:lastRenderedPageBreak/>
        <w:t xml:space="preserve">обращениям граждан для защиты их прав и законных интересов, содействия </w:t>
      </w:r>
      <w:r w:rsidR="003C0657">
        <w:rPr>
          <w:sz w:val="30"/>
          <w:szCs w:val="30"/>
        </w:rPr>
        <w:t>в оперативном решении вопросов</w:t>
      </w:r>
      <w:r w:rsidR="008B6BC8">
        <w:rPr>
          <w:sz w:val="30"/>
          <w:szCs w:val="30"/>
        </w:rPr>
        <w:t xml:space="preserve">, в том числе </w:t>
      </w:r>
      <w:r w:rsidR="008B6BC8" w:rsidRPr="008B6BC8">
        <w:rPr>
          <w:sz w:val="30"/>
          <w:szCs w:val="30"/>
        </w:rPr>
        <w:t>связанных с истребованием необходимых документов для получения гражданства нашими соотечественниками и по другим направлениям.</w:t>
      </w:r>
    </w:p>
    <w:p w:rsidR="0080713C" w:rsidRDefault="0080713C" w:rsidP="0024441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Такое взаимодействие осуществляется как в ходе рассмотрения обращений Генеральных консулов в Уполномоченному, так и посредством </w:t>
      </w:r>
      <w:r w:rsidR="003C0657">
        <w:rPr>
          <w:sz w:val="30"/>
          <w:szCs w:val="30"/>
        </w:rPr>
        <w:t>взаимодействия Уполномоченного с</w:t>
      </w:r>
      <w:r>
        <w:rPr>
          <w:sz w:val="30"/>
          <w:szCs w:val="30"/>
        </w:rPr>
        <w:t xml:space="preserve"> консулам</w:t>
      </w:r>
      <w:r w:rsidR="003C0657">
        <w:rPr>
          <w:sz w:val="30"/>
          <w:szCs w:val="30"/>
        </w:rPr>
        <w:t>и</w:t>
      </w:r>
      <w:r>
        <w:rPr>
          <w:sz w:val="30"/>
          <w:szCs w:val="30"/>
        </w:rPr>
        <w:t xml:space="preserve"> в интересах обратившихся граждан.</w:t>
      </w:r>
    </w:p>
    <w:p w:rsidR="008B6BC8" w:rsidRPr="009A7E1D" w:rsidRDefault="008B6BC8" w:rsidP="009A7E1D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</w:t>
      </w:r>
      <w:r w:rsidR="00986900">
        <w:rPr>
          <w:sz w:val="30"/>
          <w:szCs w:val="30"/>
        </w:rPr>
        <w:t xml:space="preserve">Уполномоченному </w:t>
      </w:r>
      <w:r w:rsidR="00986900" w:rsidRPr="00986900">
        <w:rPr>
          <w:sz w:val="30"/>
          <w:szCs w:val="30"/>
        </w:rPr>
        <w:t>нередко приходится обращаться в Консульство Узбекистана для содействия в оперативном решении вопросов, связанных с истребованием необходимых документов для получения гражданства нашими соотечественниками, прибывшими из Ташкента</w:t>
      </w:r>
      <w:r w:rsidRPr="009A7E1D">
        <w:rPr>
          <w:sz w:val="30"/>
          <w:szCs w:val="30"/>
        </w:rPr>
        <w:t>.</w:t>
      </w:r>
    </w:p>
    <w:p w:rsidR="005140AC" w:rsidRDefault="0080713C" w:rsidP="0024441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такое сотрудничество</w:t>
      </w:r>
      <w:r w:rsidR="005140AC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="005140AC">
        <w:rPr>
          <w:sz w:val="30"/>
          <w:szCs w:val="30"/>
        </w:rPr>
        <w:t xml:space="preserve"> говорить о востребованности взаимодействия </w:t>
      </w:r>
      <w:r>
        <w:rPr>
          <w:sz w:val="30"/>
          <w:szCs w:val="30"/>
        </w:rPr>
        <w:t xml:space="preserve">уполномоченных по правам человека </w:t>
      </w:r>
      <w:r w:rsidR="005140AC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теми </w:t>
      </w:r>
      <w:r w:rsidR="005140AC">
        <w:rPr>
          <w:sz w:val="30"/>
          <w:szCs w:val="30"/>
        </w:rPr>
        <w:t>консульскими учреждениями</w:t>
      </w:r>
      <w:r>
        <w:rPr>
          <w:sz w:val="30"/>
          <w:szCs w:val="30"/>
        </w:rPr>
        <w:t>,</w:t>
      </w:r>
      <w:r w:rsidR="005140AC">
        <w:rPr>
          <w:sz w:val="30"/>
          <w:szCs w:val="30"/>
        </w:rPr>
        <w:t xml:space="preserve"> иностранны</w:t>
      </w:r>
      <w:r>
        <w:rPr>
          <w:sz w:val="30"/>
          <w:szCs w:val="30"/>
        </w:rPr>
        <w:t>е</w:t>
      </w:r>
      <w:r w:rsidR="005140AC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 xml:space="preserve">е которых </w:t>
      </w:r>
      <w:r w:rsidR="005140AC">
        <w:rPr>
          <w:sz w:val="30"/>
          <w:szCs w:val="30"/>
        </w:rPr>
        <w:t xml:space="preserve">наиболее массово представлены на территории </w:t>
      </w:r>
      <w:r>
        <w:rPr>
          <w:sz w:val="30"/>
          <w:szCs w:val="30"/>
        </w:rPr>
        <w:t>субъекта</w:t>
      </w:r>
      <w:r w:rsidR="005140AC">
        <w:rPr>
          <w:sz w:val="30"/>
          <w:szCs w:val="30"/>
        </w:rPr>
        <w:t>.</w:t>
      </w:r>
    </w:p>
    <w:p w:rsidR="005140AC" w:rsidRPr="005140AC" w:rsidRDefault="005140AC" w:rsidP="005140AC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Учитывая, что граждане Китайской Народной Республики по численности находящихся </w:t>
      </w:r>
      <w:r w:rsidR="0007267E">
        <w:rPr>
          <w:sz w:val="30"/>
          <w:szCs w:val="30"/>
        </w:rPr>
        <w:t xml:space="preserve">иностранцев </w:t>
      </w:r>
      <w:r>
        <w:rPr>
          <w:sz w:val="30"/>
          <w:szCs w:val="30"/>
        </w:rPr>
        <w:t xml:space="preserve">в Приморье на одном из первых мест, по инициативе Уполномоченного в августе текущего года состоялась рабочая встреча с </w:t>
      </w:r>
      <w:r w:rsidRPr="005140AC">
        <w:rPr>
          <w:sz w:val="30"/>
          <w:szCs w:val="30"/>
        </w:rPr>
        <w:t>Генеральным консулом Китайской Народной Республики в г. Владивостоке Пяо Янфань</w:t>
      </w:r>
      <w:r w:rsidR="007E50D6">
        <w:rPr>
          <w:sz w:val="30"/>
          <w:szCs w:val="30"/>
        </w:rPr>
        <w:t>.</w:t>
      </w:r>
      <w:r w:rsidR="0080713C">
        <w:rPr>
          <w:sz w:val="30"/>
          <w:szCs w:val="30"/>
        </w:rPr>
        <w:t xml:space="preserve"> </w:t>
      </w:r>
      <w:r w:rsidRPr="005140AC">
        <w:rPr>
          <w:sz w:val="30"/>
          <w:szCs w:val="30"/>
        </w:rPr>
        <w:t xml:space="preserve">Уполномоченный и Генеральный консул обсудили направления международного сотрудничества в области прав человека и правового просвещения во взаимодействии с представителями МИД РФ в целях соблюдения и реализации </w:t>
      </w:r>
      <w:r w:rsidRPr="007E50D6">
        <w:rPr>
          <w:sz w:val="30"/>
          <w:szCs w:val="30"/>
        </w:rPr>
        <w:t xml:space="preserve">прав жителей Приморского края на территории Китайской Народной Республики и граждан КНР, находящихся на территории Приморского края. </w:t>
      </w:r>
    </w:p>
    <w:p w:rsidR="00A71AEA" w:rsidRPr="00A71AEA" w:rsidRDefault="00315ED9" w:rsidP="00A71AE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Представляется, что</w:t>
      </w:r>
      <w:r w:rsidR="00A71AEA" w:rsidRPr="00A71AEA">
        <w:rPr>
          <w:sz w:val="30"/>
          <w:szCs w:val="30"/>
        </w:rPr>
        <w:t xml:space="preserve"> такая деятельность Уполномоченного направленная на расширение и укрепление международного сотрудничества, позволяет повысить эффективность работы по защите</w:t>
      </w:r>
      <w:r w:rsidR="00C824E4">
        <w:rPr>
          <w:sz w:val="30"/>
          <w:szCs w:val="30"/>
        </w:rPr>
        <w:t xml:space="preserve"> прав</w:t>
      </w:r>
      <w:r w:rsidR="00A71AEA" w:rsidRPr="00A71AEA">
        <w:rPr>
          <w:sz w:val="30"/>
          <w:szCs w:val="30"/>
        </w:rPr>
        <w:t xml:space="preserve"> </w:t>
      </w:r>
      <w:r w:rsidR="00C824E4" w:rsidRPr="00A71AEA">
        <w:rPr>
          <w:sz w:val="30"/>
          <w:szCs w:val="30"/>
        </w:rPr>
        <w:t xml:space="preserve">наших соотечественников в иностранных государствах </w:t>
      </w:r>
      <w:r w:rsidR="00C824E4">
        <w:rPr>
          <w:sz w:val="30"/>
          <w:szCs w:val="30"/>
        </w:rPr>
        <w:t xml:space="preserve">и конечно </w:t>
      </w:r>
      <w:r w:rsidR="00A71AEA" w:rsidRPr="00A71AEA">
        <w:rPr>
          <w:sz w:val="30"/>
          <w:szCs w:val="30"/>
        </w:rPr>
        <w:t>прав иностранных граждан в России.</w:t>
      </w:r>
    </w:p>
    <w:p w:rsidR="005140AC" w:rsidRDefault="00A71AEA" w:rsidP="00F4558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Отдельное внимание Уполномоченным уделяется межрегиональному сотрудничеству с нашими государственными правозащитными институтами. </w:t>
      </w:r>
    </w:p>
    <w:p w:rsidR="00A71AEA" w:rsidRDefault="0080713C" w:rsidP="00A71AE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Такое с</w:t>
      </w:r>
      <w:r w:rsidR="00A71AEA" w:rsidRPr="00A71AEA">
        <w:rPr>
          <w:sz w:val="30"/>
          <w:szCs w:val="30"/>
        </w:rPr>
        <w:t>отрудничество уполномоченных осуществляется по различным направле</w:t>
      </w:r>
      <w:r w:rsidR="00BD7FC9">
        <w:rPr>
          <w:sz w:val="30"/>
          <w:szCs w:val="30"/>
        </w:rPr>
        <w:t xml:space="preserve">ниям правозащитной деятельности, как </w:t>
      </w:r>
      <w:r w:rsidR="00A71AEA" w:rsidRPr="00A71AEA">
        <w:rPr>
          <w:sz w:val="30"/>
          <w:szCs w:val="30"/>
        </w:rPr>
        <w:t xml:space="preserve">при </w:t>
      </w:r>
      <w:r w:rsidR="00BD7FC9">
        <w:rPr>
          <w:sz w:val="30"/>
          <w:szCs w:val="30"/>
        </w:rPr>
        <w:t xml:space="preserve">рассмотрении обращений граждан, так и </w:t>
      </w:r>
      <w:r w:rsidR="00A71AEA" w:rsidRPr="00A71AEA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ходе </w:t>
      </w:r>
      <w:r w:rsidR="00A71AEA" w:rsidRPr="00A71AEA">
        <w:rPr>
          <w:sz w:val="30"/>
          <w:szCs w:val="30"/>
        </w:rPr>
        <w:t>работ</w:t>
      </w:r>
      <w:r>
        <w:rPr>
          <w:sz w:val="30"/>
          <w:szCs w:val="30"/>
        </w:rPr>
        <w:t>ы</w:t>
      </w:r>
      <w:r w:rsidR="00A71AEA" w:rsidRPr="00A71AEA">
        <w:rPr>
          <w:sz w:val="30"/>
          <w:szCs w:val="30"/>
        </w:rPr>
        <w:t xml:space="preserve"> по совершенствованию федерального </w:t>
      </w:r>
      <w:r w:rsidR="00A71AEA">
        <w:rPr>
          <w:sz w:val="30"/>
          <w:szCs w:val="30"/>
        </w:rPr>
        <w:t xml:space="preserve">и регионального </w:t>
      </w:r>
      <w:r w:rsidR="00A71AEA" w:rsidRPr="00A71AEA">
        <w:rPr>
          <w:sz w:val="30"/>
          <w:szCs w:val="30"/>
        </w:rPr>
        <w:t>законодательства</w:t>
      </w:r>
      <w:r w:rsidR="00C824E4">
        <w:rPr>
          <w:sz w:val="30"/>
          <w:szCs w:val="30"/>
        </w:rPr>
        <w:t xml:space="preserve"> и</w:t>
      </w:r>
      <w:r w:rsidR="00BD7FC9">
        <w:rPr>
          <w:sz w:val="30"/>
          <w:szCs w:val="30"/>
        </w:rPr>
        <w:t xml:space="preserve"> правового просвещения</w:t>
      </w:r>
      <w:r w:rsidR="00A71AEA">
        <w:rPr>
          <w:sz w:val="30"/>
          <w:szCs w:val="30"/>
        </w:rPr>
        <w:t>.</w:t>
      </w:r>
    </w:p>
    <w:p w:rsidR="00A71AEA" w:rsidRDefault="00A66122" w:rsidP="00A71AE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Обращения</w:t>
      </w:r>
      <w:r w:rsidR="00C824E4">
        <w:rPr>
          <w:sz w:val="30"/>
          <w:szCs w:val="30"/>
        </w:rPr>
        <w:t xml:space="preserve"> к нам от</w:t>
      </w:r>
      <w:r w:rsidR="00A71AEA" w:rsidRPr="00A71AEA">
        <w:rPr>
          <w:sz w:val="30"/>
          <w:szCs w:val="30"/>
        </w:rPr>
        <w:t xml:space="preserve"> рег</w:t>
      </w:r>
      <w:r w:rsidR="006D6902">
        <w:rPr>
          <w:sz w:val="30"/>
          <w:szCs w:val="30"/>
        </w:rPr>
        <w:t xml:space="preserve">иональных уполномоченных поступают различной тематики. Это </w:t>
      </w:r>
      <w:r w:rsidR="00A71AEA" w:rsidRPr="00A71AEA">
        <w:rPr>
          <w:sz w:val="30"/>
          <w:szCs w:val="30"/>
        </w:rPr>
        <w:t>и защита трудовых прав граждан, работающих на территории Примо</w:t>
      </w:r>
      <w:r w:rsidR="00BD7FC9">
        <w:rPr>
          <w:sz w:val="30"/>
          <w:szCs w:val="30"/>
        </w:rPr>
        <w:t>рья,</w:t>
      </w:r>
      <w:r w:rsidR="00F00047">
        <w:rPr>
          <w:sz w:val="30"/>
          <w:szCs w:val="30"/>
        </w:rPr>
        <w:t xml:space="preserve"> защита прав военнослужащих, </w:t>
      </w:r>
      <w:r w:rsidR="00BD7FC9">
        <w:rPr>
          <w:sz w:val="30"/>
          <w:szCs w:val="30"/>
        </w:rPr>
        <w:t xml:space="preserve">содействие гражданам при исполнении судебных решений и по ряду других. Каждое такое обращение находится на контроле Уполномоченного, а при необходимости, как к примеру, при </w:t>
      </w:r>
      <w:r w:rsidR="00A71AEA" w:rsidRPr="00A71AEA">
        <w:rPr>
          <w:sz w:val="30"/>
          <w:szCs w:val="30"/>
        </w:rPr>
        <w:t>рассмотрении обращений в интересах военнослужащих</w:t>
      </w:r>
      <w:r w:rsidR="00BD7FC9">
        <w:rPr>
          <w:sz w:val="30"/>
          <w:szCs w:val="30"/>
        </w:rPr>
        <w:t>,</w:t>
      </w:r>
      <w:r w:rsidR="00A71AEA" w:rsidRPr="00A71AEA">
        <w:rPr>
          <w:sz w:val="30"/>
          <w:szCs w:val="30"/>
        </w:rPr>
        <w:t xml:space="preserve"> сотрудники</w:t>
      </w:r>
      <w:r>
        <w:rPr>
          <w:sz w:val="30"/>
          <w:szCs w:val="30"/>
        </w:rPr>
        <w:t xml:space="preserve"> аппарата Уполномоченного выезжают</w:t>
      </w:r>
      <w:r w:rsidR="00A71AEA" w:rsidRPr="00A71AEA">
        <w:rPr>
          <w:sz w:val="30"/>
          <w:szCs w:val="30"/>
        </w:rPr>
        <w:t xml:space="preserve"> для проверки непосредственно</w:t>
      </w:r>
      <w:r>
        <w:rPr>
          <w:sz w:val="30"/>
          <w:szCs w:val="30"/>
        </w:rPr>
        <w:t xml:space="preserve"> на место, в данном случае выезжали</w:t>
      </w:r>
      <w:r w:rsidR="00A71AEA" w:rsidRPr="00A71AEA">
        <w:rPr>
          <w:sz w:val="30"/>
          <w:szCs w:val="30"/>
        </w:rPr>
        <w:t xml:space="preserve"> в войсковые части. </w:t>
      </w:r>
    </w:p>
    <w:p w:rsidR="00A66231" w:rsidRDefault="00A66231" w:rsidP="00A6623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 w:rsidRPr="00A66231">
        <w:rPr>
          <w:sz w:val="30"/>
          <w:szCs w:val="30"/>
        </w:rPr>
        <w:t>Другой, одной из форм межрегионального сотрудничества</w:t>
      </w:r>
      <w:r>
        <w:rPr>
          <w:sz w:val="30"/>
          <w:szCs w:val="30"/>
        </w:rPr>
        <w:t>,</w:t>
      </w:r>
      <w:r w:rsidRPr="00A66231">
        <w:rPr>
          <w:sz w:val="30"/>
          <w:szCs w:val="30"/>
        </w:rPr>
        <w:t xml:space="preserve"> являются объединения омбудсменов - координационные советы уполномоченных по правам</w:t>
      </w:r>
      <w:r>
        <w:rPr>
          <w:sz w:val="30"/>
          <w:szCs w:val="30"/>
        </w:rPr>
        <w:t xml:space="preserve"> человека. Как раз </w:t>
      </w:r>
      <w:r w:rsidRPr="007E50D6">
        <w:rPr>
          <w:sz w:val="30"/>
          <w:szCs w:val="30"/>
        </w:rPr>
        <w:t>сегодня и обмениваемся</w:t>
      </w:r>
      <w:r w:rsidRPr="00A66231">
        <w:rPr>
          <w:sz w:val="30"/>
          <w:szCs w:val="30"/>
        </w:rPr>
        <w:t xml:space="preserve"> информацией </w:t>
      </w:r>
      <w:r w:rsidR="00C824E4">
        <w:rPr>
          <w:sz w:val="30"/>
          <w:szCs w:val="30"/>
        </w:rPr>
        <w:t xml:space="preserve">о </w:t>
      </w:r>
      <w:r w:rsidRPr="00A66231">
        <w:rPr>
          <w:sz w:val="30"/>
          <w:szCs w:val="30"/>
        </w:rPr>
        <w:t>практиках детальности уполномоченных</w:t>
      </w:r>
      <w:r w:rsidR="0007267E">
        <w:rPr>
          <w:sz w:val="30"/>
          <w:szCs w:val="30"/>
        </w:rPr>
        <w:t xml:space="preserve"> на такой площадке</w:t>
      </w:r>
      <w:r w:rsidRPr="00A66231">
        <w:rPr>
          <w:sz w:val="30"/>
          <w:szCs w:val="30"/>
        </w:rPr>
        <w:t>.</w:t>
      </w:r>
    </w:p>
    <w:p w:rsidR="009A7E1D" w:rsidRDefault="006E471C" w:rsidP="00A6623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подготовке к </w:t>
      </w:r>
      <w:r w:rsidRPr="00A66231">
        <w:rPr>
          <w:sz w:val="30"/>
          <w:szCs w:val="30"/>
        </w:rPr>
        <w:t>координационны</w:t>
      </w:r>
      <w:r>
        <w:rPr>
          <w:sz w:val="30"/>
          <w:szCs w:val="30"/>
        </w:rPr>
        <w:t>м</w:t>
      </w:r>
      <w:r w:rsidRPr="00A66231">
        <w:rPr>
          <w:sz w:val="30"/>
          <w:szCs w:val="30"/>
        </w:rPr>
        <w:t xml:space="preserve"> сове</w:t>
      </w:r>
      <w:r>
        <w:rPr>
          <w:sz w:val="30"/>
          <w:szCs w:val="30"/>
        </w:rPr>
        <w:t>там к Уполномоченному поступаю</w:t>
      </w:r>
      <w:r w:rsidR="00BD7DAA">
        <w:rPr>
          <w:sz w:val="30"/>
          <w:szCs w:val="30"/>
        </w:rPr>
        <w:t>т</w:t>
      </w:r>
      <w:r>
        <w:rPr>
          <w:sz w:val="30"/>
          <w:szCs w:val="30"/>
        </w:rPr>
        <w:t xml:space="preserve"> от региональных </w:t>
      </w:r>
      <w:r w:rsidR="00BD7FC9">
        <w:rPr>
          <w:sz w:val="30"/>
          <w:szCs w:val="30"/>
        </w:rPr>
        <w:t>коллег</w:t>
      </w:r>
      <w:r>
        <w:rPr>
          <w:sz w:val="30"/>
          <w:szCs w:val="30"/>
        </w:rPr>
        <w:t xml:space="preserve"> запросы с просьбой о предоставлении информации по выносимым на рассмотрение вопросам. Юрием Борисовичем подобным обращениям </w:t>
      </w:r>
      <w:r w:rsidR="00BD7FC9">
        <w:rPr>
          <w:sz w:val="30"/>
          <w:szCs w:val="30"/>
        </w:rPr>
        <w:t xml:space="preserve">уполномоченных </w:t>
      </w:r>
      <w:r w:rsidR="007E50D6">
        <w:rPr>
          <w:sz w:val="30"/>
          <w:szCs w:val="30"/>
        </w:rPr>
        <w:t>уделяется о</w:t>
      </w:r>
      <w:r w:rsidR="00C824E4">
        <w:rPr>
          <w:sz w:val="30"/>
          <w:szCs w:val="30"/>
        </w:rPr>
        <w:t>собо</w:t>
      </w:r>
      <w:r w:rsidR="007E50D6">
        <w:rPr>
          <w:sz w:val="30"/>
          <w:szCs w:val="30"/>
        </w:rPr>
        <w:t>е внимание, з</w:t>
      </w:r>
      <w:r w:rsidR="00BD7DAA">
        <w:rPr>
          <w:sz w:val="30"/>
          <w:szCs w:val="30"/>
        </w:rPr>
        <w:t>апрашиваются</w:t>
      </w:r>
      <w:r>
        <w:rPr>
          <w:sz w:val="30"/>
          <w:szCs w:val="30"/>
        </w:rPr>
        <w:t xml:space="preserve"> органы власти края, проводится анали</w:t>
      </w:r>
      <w:r w:rsidR="0080713C">
        <w:rPr>
          <w:sz w:val="30"/>
          <w:szCs w:val="30"/>
        </w:rPr>
        <w:t>з</w:t>
      </w:r>
      <w:r>
        <w:rPr>
          <w:sz w:val="30"/>
          <w:szCs w:val="30"/>
        </w:rPr>
        <w:t xml:space="preserve"> поступивших ответов </w:t>
      </w:r>
      <w:r w:rsidR="00BD7DAA">
        <w:rPr>
          <w:sz w:val="30"/>
          <w:szCs w:val="30"/>
        </w:rPr>
        <w:t xml:space="preserve">для подготовки </w:t>
      </w:r>
      <w:r w:rsidR="003C0657">
        <w:rPr>
          <w:sz w:val="30"/>
          <w:szCs w:val="30"/>
        </w:rPr>
        <w:t xml:space="preserve">коллегам </w:t>
      </w:r>
      <w:r w:rsidR="00BD7DAA">
        <w:rPr>
          <w:sz w:val="30"/>
          <w:szCs w:val="30"/>
        </w:rPr>
        <w:t>соответствующе</w:t>
      </w:r>
      <w:r w:rsidR="0007267E">
        <w:rPr>
          <w:sz w:val="30"/>
          <w:szCs w:val="30"/>
        </w:rPr>
        <w:t>й</w:t>
      </w:r>
      <w:r w:rsidR="00BD7DAA">
        <w:rPr>
          <w:sz w:val="30"/>
          <w:szCs w:val="30"/>
        </w:rPr>
        <w:t xml:space="preserve"> </w:t>
      </w:r>
      <w:r w:rsidR="0007267E">
        <w:rPr>
          <w:sz w:val="30"/>
          <w:szCs w:val="30"/>
        </w:rPr>
        <w:t xml:space="preserve">информации. </w:t>
      </w:r>
      <w:r w:rsidR="009A7E1D">
        <w:rPr>
          <w:sz w:val="30"/>
          <w:szCs w:val="30"/>
        </w:rPr>
        <w:t xml:space="preserve">Более того, поставленные региональными уполномоченными вопросы о проблемах в соответствующих субъектах России, в процессе правовой оценки ответов органов власти, позволяют получить соответствующую информацию Уполномоченному и о ситуации в Приморском крае. </w:t>
      </w:r>
    </w:p>
    <w:p w:rsidR="00BD7DAA" w:rsidRDefault="0007267E" w:rsidP="00A6623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Представляется, что подобное сотрудничество</w:t>
      </w:r>
      <w:r w:rsidR="00BD7DAA">
        <w:rPr>
          <w:sz w:val="30"/>
          <w:szCs w:val="30"/>
        </w:rPr>
        <w:t xml:space="preserve"> региональных уполномоченных позволяет наиболее объективно осветить проблематику при рассмотрении вопросов на координационных советах и выработать наиболее реализуемые предложения по их решению.</w:t>
      </w:r>
    </w:p>
    <w:p w:rsidR="00BD7FC9" w:rsidRDefault="00BD7DAA" w:rsidP="00A6623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Уважаемые уполномоченные, в завершении позвольте </w:t>
      </w:r>
      <w:r w:rsidR="0007267E">
        <w:rPr>
          <w:sz w:val="30"/>
          <w:szCs w:val="30"/>
        </w:rPr>
        <w:t>сказать</w:t>
      </w:r>
      <w:r>
        <w:rPr>
          <w:sz w:val="30"/>
          <w:szCs w:val="30"/>
        </w:rPr>
        <w:t xml:space="preserve"> вам слова признательности и благодарности от Юрия Борисовича за тесное сотрудничество в области защиты и восстановления прав наших граждан.</w:t>
      </w:r>
    </w:p>
    <w:p w:rsidR="000C6441" w:rsidRDefault="00BD7DAA" w:rsidP="00A6623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Спасибо за внимание.</w:t>
      </w:r>
    </w:p>
    <w:sectPr w:rsidR="000C6441" w:rsidSect="0007267E">
      <w:headerReference w:type="default" r:id="rId7"/>
      <w:pgSz w:w="11906" w:h="16838"/>
      <w:pgMar w:top="397" w:right="567" w:bottom="39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18" w:rsidRDefault="002C1518" w:rsidP="002C1518">
      <w:pPr>
        <w:spacing w:after="0" w:line="240" w:lineRule="auto"/>
      </w:pPr>
      <w:r>
        <w:separator/>
      </w:r>
    </w:p>
  </w:endnote>
  <w:endnote w:type="continuationSeparator" w:id="0">
    <w:p w:rsidR="002C1518" w:rsidRDefault="002C1518" w:rsidP="002C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18" w:rsidRDefault="002C1518" w:rsidP="002C1518">
      <w:pPr>
        <w:spacing w:after="0" w:line="240" w:lineRule="auto"/>
      </w:pPr>
      <w:r>
        <w:separator/>
      </w:r>
    </w:p>
  </w:footnote>
  <w:footnote w:type="continuationSeparator" w:id="0">
    <w:p w:rsidR="002C1518" w:rsidRDefault="002C1518" w:rsidP="002C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503898"/>
      <w:docPartObj>
        <w:docPartGallery w:val="Page Numbers (Top of Page)"/>
        <w:docPartUnique/>
      </w:docPartObj>
    </w:sdtPr>
    <w:sdtEndPr/>
    <w:sdtContent>
      <w:p w:rsidR="002C1518" w:rsidRDefault="002C1518" w:rsidP="00315ED9">
        <w:pPr>
          <w:pStyle w:val="a8"/>
          <w:spacing w:after="120"/>
          <w:jc w:val="center"/>
        </w:pPr>
        <w:r w:rsidRPr="002C15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15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15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E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C15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3E"/>
    <w:rsid w:val="00062A77"/>
    <w:rsid w:val="0007267E"/>
    <w:rsid w:val="00082A30"/>
    <w:rsid w:val="00097154"/>
    <w:rsid w:val="000C6441"/>
    <w:rsid w:val="000D10EC"/>
    <w:rsid w:val="000D2D4A"/>
    <w:rsid w:val="000D69C8"/>
    <w:rsid w:val="000E5F92"/>
    <w:rsid w:val="001036DA"/>
    <w:rsid w:val="00107CB2"/>
    <w:rsid w:val="00120641"/>
    <w:rsid w:val="00162121"/>
    <w:rsid w:val="00165BE1"/>
    <w:rsid w:val="0017191E"/>
    <w:rsid w:val="001762C5"/>
    <w:rsid w:val="00183ED4"/>
    <w:rsid w:val="001873DC"/>
    <w:rsid w:val="001F492D"/>
    <w:rsid w:val="00217AC9"/>
    <w:rsid w:val="002376E3"/>
    <w:rsid w:val="00240C53"/>
    <w:rsid w:val="002419D2"/>
    <w:rsid w:val="0024441B"/>
    <w:rsid w:val="00282320"/>
    <w:rsid w:val="002C1518"/>
    <w:rsid w:val="002E10EC"/>
    <w:rsid w:val="002F595E"/>
    <w:rsid w:val="00313AB9"/>
    <w:rsid w:val="00315ED9"/>
    <w:rsid w:val="00325668"/>
    <w:rsid w:val="0035645F"/>
    <w:rsid w:val="00385CC7"/>
    <w:rsid w:val="00386DEA"/>
    <w:rsid w:val="003C0657"/>
    <w:rsid w:val="00411AF6"/>
    <w:rsid w:val="00412EC7"/>
    <w:rsid w:val="00416636"/>
    <w:rsid w:val="0042229D"/>
    <w:rsid w:val="004345DD"/>
    <w:rsid w:val="00450C0A"/>
    <w:rsid w:val="0049625E"/>
    <w:rsid w:val="004D4198"/>
    <w:rsid w:val="005013FE"/>
    <w:rsid w:val="00501664"/>
    <w:rsid w:val="0051209F"/>
    <w:rsid w:val="005140AC"/>
    <w:rsid w:val="00527B28"/>
    <w:rsid w:val="00530C71"/>
    <w:rsid w:val="005910F3"/>
    <w:rsid w:val="005A021B"/>
    <w:rsid w:val="005A7764"/>
    <w:rsid w:val="005B4A10"/>
    <w:rsid w:val="00605A56"/>
    <w:rsid w:val="006069C6"/>
    <w:rsid w:val="00632758"/>
    <w:rsid w:val="0063672F"/>
    <w:rsid w:val="006D6902"/>
    <w:rsid w:val="006E471C"/>
    <w:rsid w:val="006F63D3"/>
    <w:rsid w:val="0071153E"/>
    <w:rsid w:val="00716D14"/>
    <w:rsid w:val="00723114"/>
    <w:rsid w:val="007548D7"/>
    <w:rsid w:val="007601AC"/>
    <w:rsid w:val="00762049"/>
    <w:rsid w:val="0079645A"/>
    <w:rsid w:val="007D0963"/>
    <w:rsid w:val="007E50D6"/>
    <w:rsid w:val="007F3D84"/>
    <w:rsid w:val="0080713C"/>
    <w:rsid w:val="008074F4"/>
    <w:rsid w:val="00885A46"/>
    <w:rsid w:val="008A1462"/>
    <w:rsid w:val="008B3E44"/>
    <w:rsid w:val="008B6BC8"/>
    <w:rsid w:val="008F61F6"/>
    <w:rsid w:val="008F7FBA"/>
    <w:rsid w:val="009066ED"/>
    <w:rsid w:val="009327E6"/>
    <w:rsid w:val="00943F58"/>
    <w:rsid w:val="00963EF2"/>
    <w:rsid w:val="0097412A"/>
    <w:rsid w:val="00986900"/>
    <w:rsid w:val="009A7E1D"/>
    <w:rsid w:val="009D032D"/>
    <w:rsid w:val="009D4ED9"/>
    <w:rsid w:val="00A011D1"/>
    <w:rsid w:val="00A0783B"/>
    <w:rsid w:val="00A17FA5"/>
    <w:rsid w:val="00A234BB"/>
    <w:rsid w:val="00A42518"/>
    <w:rsid w:val="00A66122"/>
    <w:rsid w:val="00A66231"/>
    <w:rsid w:val="00A71AEA"/>
    <w:rsid w:val="00A74200"/>
    <w:rsid w:val="00AB6B1F"/>
    <w:rsid w:val="00AB7F69"/>
    <w:rsid w:val="00AD52C8"/>
    <w:rsid w:val="00B307A7"/>
    <w:rsid w:val="00B357BE"/>
    <w:rsid w:val="00B75897"/>
    <w:rsid w:val="00B8706E"/>
    <w:rsid w:val="00B97AD4"/>
    <w:rsid w:val="00BB72CB"/>
    <w:rsid w:val="00BD0B80"/>
    <w:rsid w:val="00BD739C"/>
    <w:rsid w:val="00BD7DAA"/>
    <w:rsid w:val="00BD7FC9"/>
    <w:rsid w:val="00BE7309"/>
    <w:rsid w:val="00BF0A65"/>
    <w:rsid w:val="00BF2AE3"/>
    <w:rsid w:val="00C26098"/>
    <w:rsid w:val="00C333CE"/>
    <w:rsid w:val="00C824E4"/>
    <w:rsid w:val="00C91080"/>
    <w:rsid w:val="00CA7DF3"/>
    <w:rsid w:val="00CC0139"/>
    <w:rsid w:val="00CC3D03"/>
    <w:rsid w:val="00CD3DFC"/>
    <w:rsid w:val="00CD715D"/>
    <w:rsid w:val="00D41D63"/>
    <w:rsid w:val="00D7470C"/>
    <w:rsid w:val="00D96D83"/>
    <w:rsid w:val="00DA2E05"/>
    <w:rsid w:val="00DB3CE6"/>
    <w:rsid w:val="00DC5426"/>
    <w:rsid w:val="00DD6AB3"/>
    <w:rsid w:val="00DE16A2"/>
    <w:rsid w:val="00DF6132"/>
    <w:rsid w:val="00E0124B"/>
    <w:rsid w:val="00E101F3"/>
    <w:rsid w:val="00E32FA7"/>
    <w:rsid w:val="00E8308F"/>
    <w:rsid w:val="00E904EF"/>
    <w:rsid w:val="00E93D66"/>
    <w:rsid w:val="00EE5440"/>
    <w:rsid w:val="00EF722A"/>
    <w:rsid w:val="00F00047"/>
    <w:rsid w:val="00F11394"/>
    <w:rsid w:val="00F339AD"/>
    <w:rsid w:val="00F4558A"/>
    <w:rsid w:val="00FB3B57"/>
    <w:rsid w:val="00FC3336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u85at">
    <w:name w:val="syu85at"/>
    <w:basedOn w:val="a0"/>
    <w:rsid w:val="005A7764"/>
  </w:style>
  <w:style w:type="character" w:customStyle="1" w:styleId="jlqj4b">
    <w:name w:val="jlqj4b"/>
    <w:basedOn w:val="a0"/>
    <w:rsid w:val="00082A30"/>
  </w:style>
  <w:style w:type="character" w:customStyle="1" w:styleId="a4">
    <w:name w:val="Гипертекстовая ссылка"/>
    <w:basedOn w:val="a0"/>
    <w:uiPriority w:val="99"/>
    <w:rsid w:val="00BF0A6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BF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08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518"/>
  </w:style>
  <w:style w:type="paragraph" w:styleId="aa">
    <w:name w:val="footer"/>
    <w:basedOn w:val="a"/>
    <w:link w:val="ab"/>
    <w:uiPriority w:val="99"/>
    <w:unhideWhenUsed/>
    <w:rsid w:val="002C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u85at">
    <w:name w:val="syu85at"/>
    <w:basedOn w:val="a0"/>
    <w:rsid w:val="005A7764"/>
  </w:style>
  <w:style w:type="character" w:customStyle="1" w:styleId="jlqj4b">
    <w:name w:val="jlqj4b"/>
    <w:basedOn w:val="a0"/>
    <w:rsid w:val="00082A30"/>
  </w:style>
  <w:style w:type="character" w:customStyle="1" w:styleId="a4">
    <w:name w:val="Гипертекстовая ссылка"/>
    <w:basedOn w:val="a0"/>
    <w:uiPriority w:val="99"/>
    <w:rsid w:val="00BF0A65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BF0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08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1518"/>
  </w:style>
  <w:style w:type="paragraph" w:styleId="aa">
    <w:name w:val="footer"/>
    <w:basedOn w:val="a"/>
    <w:link w:val="ab"/>
    <w:uiPriority w:val="99"/>
    <w:unhideWhenUsed/>
    <w:rsid w:val="002C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Baigusheva</dc:creator>
  <cp:lastModifiedBy>Grisvi@gmail.com</cp:lastModifiedBy>
  <cp:revision>2</cp:revision>
  <cp:lastPrinted>2023-09-25T05:12:00Z</cp:lastPrinted>
  <dcterms:created xsi:type="dcterms:W3CDTF">2023-09-29T06:38:00Z</dcterms:created>
  <dcterms:modified xsi:type="dcterms:W3CDTF">2023-09-29T06:38:00Z</dcterms:modified>
</cp:coreProperties>
</file>