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FE56" w14:textId="77777777" w:rsidR="00BF64F9" w:rsidRDefault="00BF64F9" w:rsidP="00BF64F9">
      <w:pPr>
        <w:rPr>
          <w:b/>
          <w:u w:val="single"/>
        </w:rPr>
      </w:pPr>
    </w:p>
    <w:p w14:paraId="2514EE9B" w14:textId="2CC54914" w:rsidR="00BF64F9" w:rsidRDefault="00BF64F9" w:rsidP="00BF64F9">
      <w:pPr>
        <w:spacing w:line="240" w:lineRule="exact"/>
        <w:jc w:val="right"/>
        <w:rPr>
          <w:szCs w:val="28"/>
        </w:rPr>
      </w:pPr>
      <w:proofErr w:type="spellStart"/>
      <w:r>
        <w:rPr>
          <w:szCs w:val="28"/>
        </w:rPr>
        <w:t>Березутский</w:t>
      </w:r>
      <w:proofErr w:type="spellEnd"/>
      <w:r>
        <w:rPr>
          <w:szCs w:val="28"/>
        </w:rPr>
        <w:t xml:space="preserve"> Ю</w:t>
      </w:r>
      <w:r>
        <w:rPr>
          <w:szCs w:val="28"/>
        </w:rPr>
        <w:t>.</w:t>
      </w:r>
      <w:r>
        <w:rPr>
          <w:szCs w:val="28"/>
        </w:rPr>
        <w:t xml:space="preserve"> В</w:t>
      </w:r>
      <w:r>
        <w:rPr>
          <w:szCs w:val="28"/>
        </w:rPr>
        <w:t>.,</w:t>
      </w:r>
    </w:p>
    <w:p w14:paraId="27914F6C" w14:textId="77777777" w:rsidR="00BF64F9" w:rsidRDefault="00BF64F9" w:rsidP="00BF64F9">
      <w:pPr>
        <w:spacing w:line="240" w:lineRule="exact"/>
        <w:jc w:val="right"/>
        <w:rPr>
          <w:szCs w:val="28"/>
        </w:rPr>
      </w:pPr>
      <w:r>
        <w:rPr>
          <w:szCs w:val="28"/>
        </w:rPr>
        <w:t>заместитель директора Дальневосточного института управления</w:t>
      </w:r>
    </w:p>
    <w:p w14:paraId="547B186A" w14:textId="0CA09CD5" w:rsidR="00BF64F9" w:rsidRDefault="00BF64F9" w:rsidP="00BF64F9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 – филиала </w:t>
      </w:r>
      <w:proofErr w:type="spellStart"/>
      <w:r>
        <w:rPr>
          <w:szCs w:val="28"/>
        </w:rPr>
        <w:t>РАНХиГС</w:t>
      </w:r>
      <w:proofErr w:type="spellEnd"/>
      <w:r>
        <w:rPr>
          <w:szCs w:val="28"/>
        </w:rPr>
        <w:t>, кандидат социологических наук, доцент</w:t>
      </w:r>
    </w:p>
    <w:p w14:paraId="7AE107E0" w14:textId="77777777" w:rsidR="00BF64F9" w:rsidRDefault="00BF64F9" w:rsidP="00BF64F9">
      <w:pPr>
        <w:jc w:val="right"/>
        <w:rPr>
          <w:b/>
          <w:u w:val="single"/>
        </w:rPr>
      </w:pPr>
    </w:p>
    <w:p w14:paraId="25F80607" w14:textId="77777777" w:rsidR="00BF64F9" w:rsidRDefault="00BF64F9" w:rsidP="00193985">
      <w:pPr>
        <w:jc w:val="center"/>
        <w:rPr>
          <w:b/>
          <w:u w:val="single"/>
        </w:rPr>
      </w:pPr>
    </w:p>
    <w:p w14:paraId="3EA6677D" w14:textId="5D5820D1" w:rsidR="00820A9D" w:rsidRPr="00BF64F9" w:rsidRDefault="00BF64F9" w:rsidP="00193985">
      <w:pPr>
        <w:jc w:val="center"/>
        <w:rPr>
          <w:b/>
        </w:rPr>
      </w:pPr>
      <w:r>
        <w:rPr>
          <w:b/>
        </w:rPr>
        <w:t>М</w:t>
      </w:r>
      <w:bookmarkStart w:id="0" w:name="_GoBack"/>
      <w:bookmarkEnd w:id="0"/>
      <w:r w:rsidRPr="00BF64F9">
        <w:rPr>
          <w:b/>
        </w:rPr>
        <w:t>олодая семья региона: социологическая оценка ценностно-мировоззренческих установок</w:t>
      </w:r>
    </w:p>
    <w:p w14:paraId="4C21598A" w14:textId="77777777" w:rsidR="00193985" w:rsidRDefault="00193985" w:rsidP="00F12E87">
      <w:pPr>
        <w:ind w:firstLine="708"/>
        <w:jc w:val="both"/>
      </w:pPr>
    </w:p>
    <w:p w14:paraId="4D07428B" w14:textId="6546012A" w:rsidR="00263CB8" w:rsidRDefault="00BF64F9" w:rsidP="00F12E87">
      <w:pPr>
        <w:ind w:firstLine="708"/>
        <w:jc w:val="both"/>
      </w:pPr>
      <w:r w:rsidRPr="00C03CF6">
        <w:rPr>
          <w:b/>
          <w:u w:val="single"/>
        </w:rPr>
        <w:t xml:space="preserve">Слайд </w:t>
      </w:r>
      <w:r>
        <w:rPr>
          <w:b/>
          <w:u w:val="single"/>
        </w:rPr>
        <w:t>1</w:t>
      </w:r>
      <w:r w:rsidRPr="00C03CF6">
        <w:rPr>
          <w:b/>
          <w:u w:val="single"/>
        </w:rPr>
        <w:t>.</w:t>
      </w:r>
      <w:r>
        <w:t xml:space="preserve"> </w:t>
      </w:r>
      <w:r w:rsidR="007346EC">
        <w:t>Семья, молодая семья</w:t>
      </w:r>
      <w:r w:rsidR="008E0BEF">
        <w:t>, с точки зрения социологов</w:t>
      </w:r>
      <w:r w:rsidR="007346EC">
        <w:t xml:space="preserve"> – один из фундаментальных социальных институтов общества, требующих постоянного изучения и постоянного государственного внимания. </w:t>
      </w:r>
    </w:p>
    <w:p w14:paraId="10DCFDEE" w14:textId="4B59DDA6" w:rsidR="007346EC" w:rsidRDefault="008E0BEF" w:rsidP="00F12E87">
      <w:pPr>
        <w:ind w:firstLine="708"/>
        <w:jc w:val="both"/>
      </w:pPr>
      <w:r>
        <w:t>С</w:t>
      </w:r>
      <w:r w:rsidR="007346EC">
        <w:t>емья – это главный индикатор того, что происходит в обществе. Поэтому изучая семью, молодую семью, можно понять глобальные общественные процессы.</w:t>
      </w:r>
    </w:p>
    <w:p w14:paraId="404EEEEB" w14:textId="610C1FE6" w:rsidR="00263CB8" w:rsidRDefault="00F12E87" w:rsidP="00F12E87">
      <w:pPr>
        <w:ind w:firstLine="708"/>
        <w:jc w:val="both"/>
      </w:pPr>
      <w:r w:rsidRPr="00F12E87">
        <w:t xml:space="preserve">С одной стороны, </w:t>
      </w:r>
      <w:r w:rsidR="007346EC">
        <w:t>всем очевидна роль и</w:t>
      </w:r>
      <w:r w:rsidRPr="00F12E87">
        <w:t xml:space="preserve"> значимость молодой семьи как социального ресурса общественного развития</w:t>
      </w:r>
      <w:r w:rsidR="00263CB8">
        <w:t xml:space="preserve">. Государством создаются определенные условия: </w:t>
      </w:r>
      <w:r w:rsidR="00263CB8" w:rsidRPr="00263CB8">
        <w:t xml:space="preserve">материнский капитал за рождение 1 и последующих детей, особая государственная политика, связанная с проектами «ДВ-гектар», «ДВ-ипотека», </w:t>
      </w:r>
      <w:proofErr w:type="spellStart"/>
      <w:r w:rsidR="00263CB8" w:rsidRPr="00263CB8">
        <w:t>преференционный</w:t>
      </w:r>
      <w:proofErr w:type="spellEnd"/>
      <w:r w:rsidR="00263CB8" w:rsidRPr="00263CB8">
        <w:t xml:space="preserve"> режим для привлечения </w:t>
      </w:r>
      <w:r w:rsidR="00263CB8">
        <w:t xml:space="preserve">молодых </w:t>
      </w:r>
      <w:r w:rsidR="00263CB8" w:rsidRPr="00263CB8">
        <w:t>кадров и др.</w:t>
      </w:r>
    </w:p>
    <w:p w14:paraId="389E058C" w14:textId="78F49343" w:rsidR="00263CB8" w:rsidRDefault="00263CB8" w:rsidP="00263CB8">
      <w:pPr>
        <w:ind w:firstLine="708"/>
        <w:jc w:val="both"/>
      </w:pPr>
      <w:proofErr w:type="gramStart"/>
      <w:r>
        <w:t>С</w:t>
      </w:r>
      <w:r w:rsidRPr="00F12E87">
        <w:t xml:space="preserve"> другой – </w:t>
      </w:r>
      <w:r>
        <w:t xml:space="preserve">обнажается множественность проблем, ограничивающих </w:t>
      </w:r>
      <w:r w:rsidRPr="00F12E87">
        <w:t xml:space="preserve">семьи </w:t>
      </w:r>
      <w:r>
        <w:t xml:space="preserve">по реализации ее </w:t>
      </w:r>
      <w:r w:rsidRPr="00F12E87">
        <w:t>основны</w:t>
      </w:r>
      <w:r>
        <w:t>х</w:t>
      </w:r>
      <w:r w:rsidRPr="00F12E87">
        <w:t xml:space="preserve"> </w:t>
      </w:r>
      <w:r>
        <w:t xml:space="preserve">социальных </w:t>
      </w:r>
      <w:r w:rsidRPr="00F12E87">
        <w:t>функции по воспроизводству населения и социализации подрастающего поколения</w:t>
      </w:r>
      <w:r>
        <w:t xml:space="preserve">: </w:t>
      </w:r>
      <w:r w:rsidR="008E0BEF">
        <w:t xml:space="preserve">наблюдаем </w:t>
      </w:r>
      <w:r>
        <w:t xml:space="preserve">повышение возраста вступления в брак, </w:t>
      </w:r>
      <w:r w:rsidR="008E0BEF">
        <w:t xml:space="preserve">ориентация на </w:t>
      </w:r>
      <w:r>
        <w:t xml:space="preserve">малодетность, миграционный отток, снижение уровня жизни семей, имеющих детей. </w:t>
      </w:r>
      <w:proofErr w:type="gramEnd"/>
    </w:p>
    <w:p w14:paraId="2F127374" w14:textId="77777777" w:rsidR="00263CB8" w:rsidRDefault="00263CB8" w:rsidP="00F12E87">
      <w:pPr>
        <w:ind w:firstLine="708"/>
        <w:jc w:val="both"/>
      </w:pPr>
    </w:p>
    <w:p w14:paraId="19DC84F9" w14:textId="36808004" w:rsidR="00831CD3" w:rsidRDefault="00C03CF6" w:rsidP="00F12E87">
      <w:pPr>
        <w:ind w:firstLine="708"/>
        <w:jc w:val="both"/>
      </w:pPr>
      <w:r w:rsidRPr="00C03CF6">
        <w:rPr>
          <w:b/>
          <w:u w:val="single"/>
        </w:rPr>
        <w:t>Слайд 2.</w:t>
      </w:r>
      <w:r>
        <w:t xml:space="preserve"> </w:t>
      </w:r>
      <w:r w:rsidR="00240ACA">
        <w:t xml:space="preserve">Для Дальнего Востока острой проблемой является миграционный отток. </w:t>
      </w:r>
      <w:r w:rsidR="00263CB8">
        <w:t xml:space="preserve">Результаты наших </w:t>
      </w:r>
      <w:r w:rsidR="00E3216F">
        <w:t xml:space="preserve">предыдущих </w:t>
      </w:r>
      <w:proofErr w:type="gramStart"/>
      <w:r w:rsidR="00E3216F">
        <w:t>фоку</w:t>
      </w:r>
      <w:r w:rsidR="00BF64F9">
        <w:t>с</w:t>
      </w:r>
      <w:r w:rsidR="00E3216F">
        <w:t>-групповых</w:t>
      </w:r>
      <w:proofErr w:type="gramEnd"/>
      <w:r w:rsidR="00E3216F">
        <w:t xml:space="preserve"> </w:t>
      </w:r>
      <w:r w:rsidR="00263CB8">
        <w:t xml:space="preserve">исследований, как раз и показывают, что кроме основных факторов снижения миграционного оттока населения – </w:t>
      </w:r>
      <w:r w:rsidR="00DB43F3">
        <w:t xml:space="preserve">общий </w:t>
      </w:r>
      <w:r w:rsidR="00263CB8">
        <w:t xml:space="preserve">уровень жизни и материальный достаток, есть еще 5 «якорей», среди которых – наличие семьи и детей </w:t>
      </w:r>
      <w:r w:rsidR="00263CB8" w:rsidRPr="00DB43F3">
        <w:rPr>
          <w:i/>
        </w:rPr>
        <w:t xml:space="preserve">(еще социальная активность, предпринимательство, </w:t>
      </w:r>
      <w:r w:rsidR="00EC35FE" w:rsidRPr="00DB43F3">
        <w:rPr>
          <w:i/>
        </w:rPr>
        <w:t>профессиональная определенность</w:t>
      </w:r>
      <w:r w:rsidR="00263CB8" w:rsidRPr="00DB43F3">
        <w:rPr>
          <w:i/>
        </w:rPr>
        <w:t>, знание своей малой Родины).</w:t>
      </w:r>
      <w:r w:rsidR="00240ACA">
        <w:t xml:space="preserve"> Отсюда следует, что очень важно создавать условия для комплексной поддержки института семьи, деторождений в целях, в том числе и «закрепления» молодежи.</w:t>
      </w:r>
    </w:p>
    <w:p w14:paraId="6921D33B" w14:textId="77777777" w:rsidR="00BB0D88" w:rsidRDefault="00BB0D88" w:rsidP="00F12E87">
      <w:pPr>
        <w:ind w:firstLine="708"/>
        <w:jc w:val="both"/>
      </w:pPr>
    </w:p>
    <w:p w14:paraId="131C7CAC" w14:textId="46210FC5" w:rsidR="00240ACA" w:rsidRDefault="00C03CF6" w:rsidP="00F12E87">
      <w:pPr>
        <w:ind w:firstLine="708"/>
        <w:jc w:val="both"/>
      </w:pPr>
      <w:r w:rsidRPr="00C03CF6">
        <w:rPr>
          <w:b/>
          <w:u w:val="single"/>
        </w:rPr>
        <w:t>Слайд 3.</w:t>
      </w:r>
      <w:r>
        <w:t xml:space="preserve"> </w:t>
      </w:r>
      <w:r w:rsidR="00240ACA">
        <w:t xml:space="preserve">Мы </w:t>
      </w:r>
      <w:proofErr w:type="gramStart"/>
      <w:r w:rsidR="00240ACA">
        <w:t xml:space="preserve">провели большой опрос молодых семей </w:t>
      </w:r>
      <w:r w:rsidR="00DB43F3">
        <w:t>края</w:t>
      </w:r>
      <w:r w:rsidR="00240ACA">
        <w:t xml:space="preserve"> и сегодня хотел</w:t>
      </w:r>
      <w:proofErr w:type="gramEnd"/>
      <w:r w:rsidR="00240ACA">
        <w:t xml:space="preserve"> бы представить ряд полученных результатов с точки зрения реализации м</w:t>
      </w:r>
      <w:r w:rsidR="00DB43F3">
        <w:t xml:space="preserve">олодой семьей основных функций: репродуктивной, воспитательной, рекреационной, экономической, правовой защищенности. </w:t>
      </w:r>
    </w:p>
    <w:p w14:paraId="5E05DDB8" w14:textId="2A5FB429" w:rsidR="00240ACA" w:rsidRDefault="00240ACA" w:rsidP="00F12E87">
      <w:pPr>
        <w:ind w:firstLine="708"/>
        <w:jc w:val="both"/>
      </w:pPr>
      <w:r>
        <w:t>Так оценивают молодые семьи свою жизнь, это их ощущения, которые нужно воспринимать как тенденции, как определенные индикаторы.</w:t>
      </w:r>
    </w:p>
    <w:p w14:paraId="52F03DE0" w14:textId="77777777" w:rsidR="00E61512" w:rsidRDefault="00E61512" w:rsidP="00F12E87">
      <w:pPr>
        <w:ind w:firstLine="708"/>
        <w:jc w:val="both"/>
      </w:pPr>
    </w:p>
    <w:p w14:paraId="5DCAE1D6" w14:textId="77777777" w:rsidR="00C03CF6" w:rsidRDefault="00C03CF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944ACB0" w14:textId="7ABBDB89" w:rsidR="00DB43F3" w:rsidRDefault="00C03CF6" w:rsidP="00BF64F9">
      <w:pPr>
        <w:ind w:firstLine="708"/>
        <w:jc w:val="both"/>
      </w:pPr>
      <w:r w:rsidRPr="00C03CF6">
        <w:rPr>
          <w:b/>
          <w:u w:val="single"/>
        </w:rPr>
        <w:lastRenderedPageBreak/>
        <w:t>Слайд 4.</w:t>
      </w:r>
      <w:r>
        <w:t xml:space="preserve"> </w:t>
      </w:r>
      <w:r w:rsidRPr="00C03CF6">
        <w:rPr>
          <w:b/>
        </w:rPr>
        <w:t>Р</w:t>
      </w:r>
      <w:r w:rsidR="0035319E" w:rsidRPr="0035319E">
        <w:rPr>
          <w:b/>
        </w:rPr>
        <w:t>епродуктивная (</w:t>
      </w:r>
      <w:r w:rsidR="00F12E87" w:rsidRPr="00E61512">
        <w:rPr>
          <w:b/>
        </w:rPr>
        <w:t>воспроизводственная</w:t>
      </w:r>
      <w:r w:rsidR="0035319E">
        <w:rPr>
          <w:b/>
        </w:rPr>
        <w:t>)</w:t>
      </w:r>
      <w:r w:rsidR="00EC35FE">
        <w:rPr>
          <w:b/>
        </w:rPr>
        <w:t xml:space="preserve"> функция</w:t>
      </w:r>
      <w:r w:rsidR="00F12E87">
        <w:t xml:space="preserve"> </w:t>
      </w:r>
      <w:r w:rsidR="0035319E">
        <w:t xml:space="preserve">– отвечает за биологическое воспроизводство населения (деторождение) и является наиважнейшей функцией. </w:t>
      </w:r>
    </w:p>
    <w:p w14:paraId="78254B5F" w14:textId="13E21EEB" w:rsidR="006E5080" w:rsidRDefault="001A2449" w:rsidP="00BF64F9">
      <w:pPr>
        <w:ind w:firstLine="708"/>
        <w:jc w:val="both"/>
      </w:pPr>
      <w:r w:rsidRPr="00DB43F3">
        <w:rPr>
          <w:b/>
        </w:rPr>
        <w:t>Общая характеристика:</w:t>
      </w:r>
      <w:r>
        <w:t xml:space="preserve"> </w:t>
      </w:r>
      <w:r w:rsidRPr="001A2449">
        <w:t>в обществе в целом идет процесс отодвигания начала семейной жизни ввиду того, что люди</w:t>
      </w:r>
      <w:r>
        <w:t xml:space="preserve"> </w:t>
      </w:r>
      <w:r w:rsidR="006E5080">
        <w:t>хотят подольше пожить для себя.</w:t>
      </w:r>
    </w:p>
    <w:p w14:paraId="5DF58E38" w14:textId="64C8D27E" w:rsidR="00F7569E" w:rsidRDefault="006E5080" w:rsidP="00BF64F9">
      <w:pPr>
        <w:ind w:firstLine="708"/>
        <w:jc w:val="both"/>
      </w:pPr>
      <w:r>
        <w:t>В России увеличился средний возра</w:t>
      </w:r>
      <w:proofErr w:type="gramStart"/>
      <w:r>
        <w:t>ст вст</w:t>
      </w:r>
      <w:proofErr w:type="gramEnd"/>
      <w:r>
        <w:t xml:space="preserve">упления женщин в брак. Если </w:t>
      </w:r>
      <w:r w:rsidR="00DB43F3">
        <w:t>8</w:t>
      </w:r>
      <w:r>
        <w:t xml:space="preserve"> лет назад наиболее популярным возрастом для замужества россиянок были 18–24 года, то в настоящее время большинство женщин выходят замуж в возрасте от 25 до 34 лет. При этом средний возра</w:t>
      </w:r>
      <w:proofErr w:type="gramStart"/>
      <w:r>
        <w:t>ст вст</w:t>
      </w:r>
      <w:proofErr w:type="gramEnd"/>
      <w:r>
        <w:t xml:space="preserve">упления в брак у мужчин остался в промежутке от 25 до 34 лет. Основные причины увеличения среднего возраста </w:t>
      </w:r>
      <w:proofErr w:type="gramStart"/>
      <w:r>
        <w:t>вступающих</w:t>
      </w:r>
      <w:proofErr w:type="gramEnd"/>
      <w:r>
        <w:t xml:space="preserve"> в брак — социальные, связанные с необходимостью получить образование, построить карьеру, отсутствие своего жилья. </w:t>
      </w:r>
    </w:p>
    <w:p w14:paraId="1F17823F" w14:textId="074023AA" w:rsidR="00987D80" w:rsidRDefault="00240ACA" w:rsidP="00BF64F9">
      <w:pPr>
        <w:ind w:firstLine="708"/>
        <w:jc w:val="both"/>
      </w:pPr>
      <w:r>
        <w:t xml:space="preserve">При этом </w:t>
      </w:r>
      <w:r w:rsidR="00DB43F3">
        <w:t xml:space="preserve">на </w:t>
      </w:r>
      <w:r w:rsidR="00987D80" w:rsidRPr="00987D80">
        <w:t>Дальн</w:t>
      </w:r>
      <w:r w:rsidR="00DB43F3">
        <w:t>ем</w:t>
      </w:r>
      <w:r w:rsidR="00987D80" w:rsidRPr="00987D80">
        <w:t xml:space="preserve"> Восток</w:t>
      </w:r>
      <w:r w:rsidR="00DB43F3">
        <w:t>е</w:t>
      </w:r>
      <w:r w:rsidR="00987D80" w:rsidRPr="00987D80">
        <w:t xml:space="preserve"> </w:t>
      </w:r>
      <w:r w:rsidR="009B7685">
        <w:t>показател</w:t>
      </w:r>
      <w:r w:rsidR="00DB43F3">
        <w:t>ь</w:t>
      </w:r>
      <w:r w:rsidR="009B7685">
        <w:t xml:space="preserve"> «к</w:t>
      </w:r>
      <w:r w:rsidR="00987D80" w:rsidRPr="00987D80">
        <w:t>оличество родившихся детей на одну женщину</w:t>
      </w:r>
      <w:r w:rsidR="009B7685">
        <w:t xml:space="preserve">» </w:t>
      </w:r>
      <w:r w:rsidR="00DB43F3">
        <w:t>в</w:t>
      </w:r>
      <w:r w:rsidR="009B7685">
        <w:t xml:space="preserve"> 2021 г. </w:t>
      </w:r>
      <w:r w:rsidR="00987D80" w:rsidRPr="00987D80">
        <w:t xml:space="preserve">составил 1,6 ребенка при среднем по стране значении коэффициента 1,5. </w:t>
      </w:r>
    </w:p>
    <w:p w14:paraId="03BDE0F4" w14:textId="42DB8CF4" w:rsidR="00987D80" w:rsidRDefault="00987D80" w:rsidP="00F7569E">
      <w:pPr>
        <w:ind w:firstLine="708"/>
        <w:jc w:val="both"/>
      </w:pPr>
      <w:r w:rsidRPr="00987D80">
        <w:t>В субъектах ДФО реализуемые государством программы способствуют смене негативного тренда. Эффект определенно есть: если суммарный коэффициент рождаемости третьих и последующих детей (число детей на одну женщину) в среднем по России сегодня составляет 0,37, то на Дальнем Востоке – 0,46, а в Бурятии и Якутии и того вы</w:t>
      </w:r>
      <w:r w:rsidR="009B7685">
        <w:t>ше – 0,69 и 0,67 соответственно.</w:t>
      </w:r>
    </w:p>
    <w:p w14:paraId="1D5F4131" w14:textId="77777777" w:rsidR="005F0CC5" w:rsidRDefault="005F0CC5" w:rsidP="00F7569E">
      <w:pPr>
        <w:ind w:firstLine="708"/>
        <w:jc w:val="both"/>
      </w:pPr>
      <w:r>
        <w:t>Согласно данным по Дальнему Востоку число третьих и последующих рождений выросло с 27,8% в 2018 г. до 35% в 2022 г.</w:t>
      </w:r>
    </w:p>
    <w:p w14:paraId="628D9872" w14:textId="77777777" w:rsidR="00DB43F3" w:rsidRDefault="00C77409" w:rsidP="00F7569E">
      <w:pPr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е</w:t>
      </w:r>
      <w:r w:rsidR="00F7569E">
        <w:t xml:space="preserve">сли посмотреть на статистику немного глубже, то согласно данным небольшой рост рождений третьих и последующих детей за последние несколько лет сопровождается снижением числа рождений первых и вторых детей (за </w:t>
      </w:r>
      <w:r w:rsidR="00DB43F3">
        <w:t>5</w:t>
      </w:r>
      <w:r w:rsidR="00F7569E">
        <w:t xml:space="preserve"> лет коэффициент рождаемости первенцев сократился на 20%, а вторых детей — на 23%). </w:t>
      </w:r>
    </w:p>
    <w:p w14:paraId="6A54C619" w14:textId="6D1E4466" w:rsidR="00F7569E" w:rsidRDefault="00F7569E" w:rsidP="00F7569E">
      <w:pPr>
        <w:ind w:firstLine="708"/>
        <w:jc w:val="both"/>
      </w:pPr>
      <w:r>
        <w:t xml:space="preserve">О чем это свидетельствует? Там, где детей нет, их </w:t>
      </w:r>
      <w:proofErr w:type="gramStart"/>
      <w:r>
        <w:t>рожать</w:t>
      </w:r>
      <w:proofErr w:type="gramEnd"/>
      <w:r>
        <w:t xml:space="preserve"> и не хотят. А в семьях с детьми детей просто становится больше. С одной стороны, это свидетельство наличия в многодетных семьях самой ценности семьи и детства, а с другой стороны, это свидетельство того, что государственная политика в большей степени влияет на поддержку многодетных семей, нежели на поддержку первых рождений.</w:t>
      </w:r>
    </w:p>
    <w:p w14:paraId="361B81AA" w14:textId="6FFA869D" w:rsidR="009A33A9" w:rsidRDefault="009A33A9" w:rsidP="009A33A9">
      <w:pPr>
        <w:ind w:firstLine="708"/>
        <w:jc w:val="both"/>
      </w:pPr>
      <w:r>
        <w:t xml:space="preserve">Из числа тех семей, где нет детей, треть (31,8%) – их вообще не планирует. Главные причины нежелания рождения детей: материальные проблемы (47,8%), отсутствие жилья (21,7%), желание </w:t>
      </w:r>
      <w:r w:rsidR="00DB43F3">
        <w:t xml:space="preserve">построить </w:t>
      </w:r>
      <w:r>
        <w:t>карьер</w:t>
      </w:r>
      <w:r w:rsidR="00DB43F3">
        <w:t>у</w:t>
      </w:r>
      <w:r>
        <w:t xml:space="preserve"> (17,4%). </w:t>
      </w:r>
    </w:p>
    <w:p w14:paraId="378EA3A5" w14:textId="3CF80310" w:rsidR="00A77AF8" w:rsidRDefault="00A77AF8" w:rsidP="009A33A9">
      <w:pPr>
        <w:ind w:firstLine="708"/>
        <w:jc w:val="both"/>
      </w:pPr>
      <w:r>
        <w:t>При этом 80% молодых семей отмечают, что в случае незапланированной беременности примут решение о рождении ребенка, а 20% готовы прервать</w:t>
      </w:r>
      <w:r w:rsidR="00DB43F3">
        <w:t xml:space="preserve"> её</w:t>
      </w:r>
      <w:r>
        <w:t>.</w:t>
      </w:r>
    </w:p>
    <w:p w14:paraId="3475ADB0" w14:textId="77777777" w:rsidR="00F7569E" w:rsidRDefault="00F7569E" w:rsidP="00F12E87">
      <w:pPr>
        <w:ind w:firstLine="708"/>
        <w:jc w:val="both"/>
      </w:pPr>
    </w:p>
    <w:p w14:paraId="0DEC26F6" w14:textId="77777777" w:rsidR="00C03CF6" w:rsidRDefault="00C03CF6">
      <w:r>
        <w:br w:type="page"/>
      </w:r>
    </w:p>
    <w:p w14:paraId="6F8DE77F" w14:textId="42A4D5D9" w:rsidR="00E61512" w:rsidRDefault="00C03CF6" w:rsidP="00BF64F9">
      <w:pPr>
        <w:ind w:firstLine="708"/>
        <w:jc w:val="both"/>
      </w:pPr>
      <w:r w:rsidRPr="00C03CF6">
        <w:rPr>
          <w:b/>
          <w:u w:val="single"/>
        </w:rPr>
        <w:lastRenderedPageBreak/>
        <w:t xml:space="preserve">Слайд </w:t>
      </w:r>
      <w:r>
        <w:rPr>
          <w:b/>
          <w:u w:val="single"/>
        </w:rPr>
        <w:t>5</w:t>
      </w:r>
      <w:r w:rsidRPr="00C03CF6">
        <w:rPr>
          <w:b/>
          <w:u w:val="single"/>
        </w:rPr>
        <w:t>.</w:t>
      </w:r>
      <w:r>
        <w:t xml:space="preserve"> </w:t>
      </w:r>
      <w:r w:rsidRPr="00C03CF6">
        <w:rPr>
          <w:b/>
        </w:rPr>
        <w:t>В</w:t>
      </w:r>
      <w:r w:rsidR="00F12E87" w:rsidRPr="00E61512">
        <w:rPr>
          <w:b/>
        </w:rPr>
        <w:t>оспитательная</w:t>
      </w:r>
      <w:r w:rsidR="00F12E87">
        <w:t xml:space="preserve"> </w:t>
      </w:r>
      <w:r w:rsidR="00EC35FE" w:rsidRPr="0035319E">
        <w:rPr>
          <w:b/>
        </w:rPr>
        <w:t>функция</w:t>
      </w:r>
      <w:r w:rsidR="00EC35FE">
        <w:t xml:space="preserve"> – связана с процессами социализации и направлена на передачу общепризнанных социальных ценностей. Посмотрим на реализацию этой функции с точки зрения ценностно-мировоззренческих установок самих молодых семей</w:t>
      </w:r>
      <w:r w:rsidR="0035319E">
        <w:t xml:space="preserve">. </w:t>
      </w:r>
    </w:p>
    <w:p w14:paraId="31F6E4A7" w14:textId="0E71DE0A" w:rsidR="00E61512" w:rsidRDefault="00E61512" w:rsidP="009A33A9">
      <w:pPr>
        <w:ind w:firstLine="708"/>
        <w:jc w:val="both"/>
      </w:pPr>
      <w:r>
        <w:t>В сознании молодых семей доминируют ценностные установки личного счастья и благополучия вкупе с общественным благополучием. Так наиболее значимые ценности</w:t>
      </w:r>
      <w:r w:rsidR="009C3499">
        <w:t>-цели</w:t>
      </w:r>
      <w:r>
        <w:t xml:space="preserve"> молодых семей связаны со здоровьем (79,8%), счастливой семейной жизнью (62,5%), материально обеспеченной жизнью (53,8%), любовью (51,9%) и общей хорошей обстановкой в стране, обществе, сохранение</w:t>
      </w:r>
      <w:r w:rsidR="009C3C96">
        <w:t>м</w:t>
      </w:r>
      <w:r>
        <w:t xml:space="preserve"> мира между народами (36,5%). </w:t>
      </w:r>
    </w:p>
    <w:p w14:paraId="3383F11C" w14:textId="48ACBC4D" w:rsidR="00D848E7" w:rsidRDefault="0078682F" w:rsidP="00BF64F9">
      <w:pPr>
        <w:ind w:firstLine="708"/>
        <w:jc w:val="both"/>
      </w:pPr>
      <w:r>
        <w:t>При этом можно видеть, что социально значимые ценности, характеризующие вовлеченность молодежи в жизнь общества – такие как «активная деятельная жизнь», «познание», «общественное признание», «равенство» имеют второстепенное значение и слабую выраженность.</w:t>
      </w:r>
    </w:p>
    <w:p w14:paraId="3BF3F2F7" w14:textId="2888EAEA" w:rsidR="00D848E7" w:rsidRPr="00B931F8" w:rsidRDefault="00D848E7" w:rsidP="00D848E7">
      <w:pPr>
        <w:jc w:val="center"/>
        <w:rPr>
          <w:rFonts w:eastAsia="Calibri" w:cs="Times New Roman"/>
          <w:b/>
          <w:szCs w:val="28"/>
        </w:rPr>
      </w:pPr>
      <w:r w:rsidRPr="00B931F8">
        <w:rPr>
          <w:rFonts w:eastAsia="Calibri" w:cs="Times New Roman"/>
          <w:b/>
          <w:szCs w:val="28"/>
        </w:rPr>
        <w:t xml:space="preserve">Ранжирование терминальных ценностей по степени значимости </w:t>
      </w:r>
      <w:r>
        <w:rPr>
          <w:rFonts w:eastAsia="Calibri" w:cs="Times New Roman"/>
          <w:b/>
          <w:szCs w:val="28"/>
        </w:rPr>
        <w:t xml:space="preserve">учащейся </w:t>
      </w:r>
      <w:r w:rsidRPr="00B931F8">
        <w:rPr>
          <w:rFonts w:eastAsia="Calibri" w:cs="Times New Roman"/>
          <w:b/>
          <w:szCs w:val="28"/>
        </w:rPr>
        <w:t>молодежью Хабаровского края (в процентах от числа опрошенных)</w:t>
      </w:r>
    </w:p>
    <w:p w14:paraId="18BCC207" w14:textId="77777777" w:rsidR="00D848E7" w:rsidRPr="00B931F8" w:rsidRDefault="00D848E7" w:rsidP="00D848E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8109"/>
        <w:gridCol w:w="1417"/>
      </w:tblGrid>
      <w:tr w:rsidR="00B3274B" w:rsidRPr="00C03CF6" w14:paraId="2F0E0273" w14:textId="29B552B3" w:rsidTr="009C3499">
        <w:trPr>
          <w:trHeight w:val="7"/>
        </w:trPr>
        <w:tc>
          <w:tcPr>
            <w:tcW w:w="8109" w:type="dxa"/>
            <w:vAlign w:val="center"/>
          </w:tcPr>
          <w:p w14:paraId="1C6C4749" w14:textId="77777777" w:rsidR="00B3274B" w:rsidRPr="00C03CF6" w:rsidRDefault="00B3274B" w:rsidP="00EB0198">
            <w:pPr>
              <w:tabs>
                <w:tab w:val="left" w:pos="426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3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Терминальные ценности</w:t>
            </w:r>
          </w:p>
        </w:tc>
        <w:tc>
          <w:tcPr>
            <w:tcW w:w="1417" w:type="dxa"/>
          </w:tcPr>
          <w:p w14:paraId="2C32657C" w14:textId="4A78E5CC" w:rsidR="00B3274B" w:rsidRPr="00C03CF6" w:rsidRDefault="00B3274B" w:rsidP="00EB019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C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Молодые семьи</w:t>
            </w:r>
          </w:p>
        </w:tc>
      </w:tr>
      <w:tr w:rsidR="009C3499" w:rsidRPr="00C03CF6" w14:paraId="54CAC653" w14:textId="77777777" w:rsidTr="009C3499">
        <w:trPr>
          <w:trHeight w:val="7"/>
        </w:trPr>
        <w:tc>
          <w:tcPr>
            <w:tcW w:w="8109" w:type="dxa"/>
          </w:tcPr>
          <w:p w14:paraId="03850924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Здоровье (физическое и психическое)</w:t>
            </w:r>
          </w:p>
        </w:tc>
        <w:tc>
          <w:tcPr>
            <w:tcW w:w="1417" w:type="dxa"/>
          </w:tcPr>
          <w:p w14:paraId="21BC6DBE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9C3499" w:rsidRPr="00C03CF6" w14:paraId="55368955" w14:textId="77777777" w:rsidTr="009C3499">
        <w:trPr>
          <w:trHeight w:val="8"/>
        </w:trPr>
        <w:tc>
          <w:tcPr>
            <w:tcW w:w="8109" w:type="dxa"/>
          </w:tcPr>
          <w:p w14:paraId="02272FC1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Счастливая семейная жизнь</w:t>
            </w:r>
          </w:p>
        </w:tc>
        <w:tc>
          <w:tcPr>
            <w:tcW w:w="1417" w:type="dxa"/>
          </w:tcPr>
          <w:p w14:paraId="345FAB2C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9C3499" w:rsidRPr="00C03CF6" w14:paraId="57ED8FE1" w14:textId="77777777" w:rsidTr="009C3499">
        <w:trPr>
          <w:trHeight w:val="7"/>
        </w:trPr>
        <w:tc>
          <w:tcPr>
            <w:tcW w:w="8109" w:type="dxa"/>
          </w:tcPr>
          <w:p w14:paraId="283F6443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Материально обеспеченная жизнь (отсутствие материальных затруднений)</w:t>
            </w:r>
          </w:p>
        </w:tc>
        <w:tc>
          <w:tcPr>
            <w:tcW w:w="1417" w:type="dxa"/>
          </w:tcPr>
          <w:p w14:paraId="22F624C6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</w:tr>
      <w:tr w:rsidR="009C3499" w:rsidRPr="00C03CF6" w14:paraId="73F8C9AE" w14:textId="77777777" w:rsidTr="009C3499">
        <w:trPr>
          <w:trHeight w:val="7"/>
        </w:trPr>
        <w:tc>
          <w:tcPr>
            <w:tcW w:w="8109" w:type="dxa"/>
          </w:tcPr>
          <w:p w14:paraId="4FB57D4F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Любовь (духовная и физическая близость с любимым человеком)</w:t>
            </w:r>
          </w:p>
        </w:tc>
        <w:tc>
          <w:tcPr>
            <w:tcW w:w="1417" w:type="dxa"/>
          </w:tcPr>
          <w:p w14:paraId="00951FFC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</w:tr>
      <w:tr w:rsidR="009C3499" w:rsidRPr="00C03CF6" w14:paraId="395A940D" w14:textId="77777777" w:rsidTr="009C3499">
        <w:trPr>
          <w:trHeight w:val="7"/>
        </w:trPr>
        <w:tc>
          <w:tcPr>
            <w:tcW w:w="8109" w:type="dxa"/>
          </w:tcPr>
          <w:p w14:paraId="2A5E0ED3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Общая хорошая обстановка в стране, в обществе, сохранение мира между народами (как условие благополучия каждого)</w:t>
            </w:r>
          </w:p>
        </w:tc>
        <w:tc>
          <w:tcPr>
            <w:tcW w:w="1417" w:type="dxa"/>
          </w:tcPr>
          <w:p w14:paraId="756B8858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</w:tr>
      <w:tr w:rsidR="009C3499" w:rsidRPr="00C03CF6" w14:paraId="02B35950" w14:textId="77777777" w:rsidTr="009C3499">
        <w:trPr>
          <w:trHeight w:val="7"/>
        </w:trPr>
        <w:tc>
          <w:tcPr>
            <w:tcW w:w="8109" w:type="dxa"/>
          </w:tcPr>
          <w:p w14:paraId="62EE88C4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Интересная работа</w:t>
            </w:r>
          </w:p>
        </w:tc>
        <w:tc>
          <w:tcPr>
            <w:tcW w:w="1417" w:type="dxa"/>
          </w:tcPr>
          <w:p w14:paraId="7401C36E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9C3499" w:rsidRPr="00C03CF6" w14:paraId="7CFCDCF0" w14:textId="77777777" w:rsidTr="009C3499">
        <w:trPr>
          <w:trHeight w:val="16"/>
        </w:trPr>
        <w:tc>
          <w:tcPr>
            <w:tcW w:w="8109" w:type="dxa"/>
          </w:tcPr>
          <w:p w14:paraId="3575F967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Активная, деятельная жизнь</w:t>
            </w:r>
          </w:p>
        </w:tc>
        <w:tc>
          <w:tcPr>
            <w:tcW w:w="1417" w:type="dxa"/>
          </w:tcPr>
          <w:p w14:paraId="09EDA5C3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9C3499" w:rsidRPr="00C03CF6" w14:paraId="794D2509" w14:textId="77777777" w:rsidTr="009C3499">
        <w:trPr>
          <w:trHeight w:val="16"/>
        </w:trPr>
        <w:tc>
          <w:tcPr>
            <w:tcW w:w="8109" w:type="dxa"/>
          </w:tcPr>
          <w:p w14:paraId="0BB4DEBF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Жизненная мудрость (зрелость суждений и здравый смысл, достигаемый жизненным опытом)</w:t>
            </w:r>
          </w:p>
        </w:tc>
        <w:tc>
          <w:tcPr>
            <w:tcW w:w="1417" w:type="dxa"/>
          </w:tcPr>
          <w:p w14:paraId="34D20D18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9C3499" w:rsidRPr="00C03CF6" w14:paraId="7AA76B9F" w14:textId="77777777" w:rsidTr="009C3499">
        <w:trPr>
          <w:trHeight w:val="8"/>
        </w:trPr>
        <w:tc>
          <w:tcPr>
            <w:tcW w:w="8109" w:type="dxa"/>
          </w:tcPr>
          <w:p w14:paraId="1F92C9E0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Уверенность в себе (свобода от внутренних противоречий, сомнений)</w:t>
            </w:r>
          </w:p>
        </w:tc>
        <w:tc>
          <w:tcPr>
            <w:tcW w:w="1417" w:type="dxa"/>
          </w:tcPr>
          <w:p w14:paraId="5D5756BD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9C3499" w:rsidRPr="00C03CF6" w14:paraId="7FA1E302" w14:textId="77777777" w:rsidTr="009C3499">
        <w:trPr>
          <w:trHeight w:val="7"/>
        </w:trPr>
        <w:tc>
          <w:tcPr>
            <w:tcW w:w="8109" w:type="dxa"/>
          </w:tcPr>
          <w:p w14:paraId="03D8A03C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Удовольствия (жизнь, полная удовольствий, развлечений, приятного проведения времени)</w:t>
            </w:r>
          </w:p>
        </w:tc>
        <w:tc>
          <w:tcPr>
            <w:tcW w:w="1417" w:type="dxa"/>
          </w:tcPr>
          <w:p w14:paraId="2887DFCF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9C3499" w:rsidRPr="00C03CF6" w14:paraId="3E0F684E" w14:textId="77777777" w:rsidTr="009C3499">
        <w:trPr>
          <w:trHeight w:val="17"/>
        </w:trPr>
        <w:tc>
          <w:tcPr>
            <w:tcW w:w="8109" w:type="dxa"/>
          </w:tcPr>
          <w:p w14:paraId="008EC9A1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1417" w:type="dxa"/>
          </w:tcPr>
          <w:p w14:paraId="00D9C962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9C3499" w:rsidRPr="00C03CF6" w14:paraId="73F24A87" w14:textId="77777777" w:rsidTr="009C3499">
        <w:trPr>
          <w:trHeight w:val="7"/>
        </w:trPr>
        <w:tc>
          <w:tcPr>
            <w:tcW w:w="8109" w:type="dxa"/>
          </w:tcPr>
          <w:p w14:paraId="7021440C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Наличие хороших и верных друзей</w:t>
            </w:r>
          </w:p>
        </w:tc>
        <w:tc>
          <w:tcPr>
            <w:tcW w:w="1417" w:type="dxa"/>
          </w:tcPr>
          <w:p w14:paraId="473C6B6F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9C3499" w:rsidRPr="00C03CF6" w14:paraId="30924668" w14:textId="77777777" w:rsidTr="009C3499">
        <w:trPr>
          <w:trHeight w:val="8"/>
        </w:trPr>
        <w:tc>
          <w:tcPr>
            <w:tcW w:w="8109" w:type="dxa"/>
          </w:tcPr>
          <w:p w14:paraId="312208A4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Красота природы и искусства (переживание прекрасного в природе и искусстве)</w:t>
            </w:r>
          </w:p>
        </w:tc>
        <w:tc>
          <w:tcPr>
            <w:tcW w:w="1417" w:type="dxa"/>
          </w:tcPr>
          <w:p w14:paraId="01B24F21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</w:tr>
      <w:tr w:rsidR="009C3499" w:rsidRPr="00C03CF6" w14:paraId="04D5E56F" w14:textId="77777777" w:rsidTr="009C3499">
        <w:trPr>
          <w:trHeight w:val="7"/>
        </w:trPr>
        <w:tc>
          <w:tcPr>
            <w:tcW w:w="8109" w:type="dxa"/>
          </w:tcPr>
          <w:p w14:paraId="76A3DE12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Творчество (возможность творческой деятельности)</w:t>
            </w:r>
          </w:p>
        </w:tc>
        <w:tc>
          <w:tcPr>
            <w:tcW w:w="1417" w:type="dxa"/>
          </w:tcPr>
          <w:p w14:paraId="078B44AA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9C3499" w:rsidRPr="00C03CF6" w14:paraId="33770D21" w14:textId="77777777" w:rsidTr="009C3499">
        <w:trPr>
          <w:trHeight w:val="7"/>
        </w:trPr>
        <w:tc>
          <w:tcPr>
            <w:tcW w:w="8109" w:type="dxa"/>
          </w:tcPr>
          <w:p w14:paraId="1CCF853B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Общественное признание (уважение окружающих, коллектива, товарищей по работе)</w:t>
            </w:r>
          </w:p>
        </w:tc>
        <w:tc>
          <w:tcPr>
            <w:tcW w:w="1417" w:type="dxa"/>
          </w:tcPr>
          <w:p w14:paraId="6036DADC" w14:textId="77777777" w:rsidR="009C3499" w:rsidRPr="00C03CF6" w:rsidRDefault="009C3499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9C3499" w:rsidRPr="00C03CF6" w14:paraId="2C6CCFE8" w14:textId="77777777" w:rsidTr="009C3499">
        <w:trPr>
          <w:trHeight w:val="16"/>
        </w:trPr>
        <w:tc>
          <w:tcPr>
            <w:tcW w:w="8109" w:type="dxa"/>
          </w:tcPr>
          <w:p w14:paraId="793F7158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Равенство (равные возможности для всех)</w:t>
            </w:r>
          </w:p>
        </w:tc>
        <w:tc>
          <w:tcPr>
            <w:tcW w:w="1417" w:type="dxa"/>
          </w:tcPr>
          <w:p w14:paraId="11EC2C51" w14:textId="1D6461E6" w:rsidR="009C3499" w:rsidRPr="00C03CF6" w:rsidRDefault="008B12CE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9C3499" w:rsidRPr="00C03CF6" w14:paraId="5D8A4A00" w14:textId="77777777" w:rsidTr="009C3499">
        <w:trPr>
          <w:trHeight w:val="7"/>
        </w:trPr>
        <w:tc>
          <w:tcPr>
            <w:tcW w:w="8109" w:type="dxa"/>
          </w:tcPr>
          <w:p w14:paraId="6570BEC3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Свобода как независимость в поступках и действиях</w:t>
            </w:r>
          </w:p>
        </w:tc>
        <w:tc>
          <w:tcPr>
            <w:tcW w:w="1417" w:type="dxa"/>
          </w:tcPr>
          <w:p w14:paraId="3153239F" w14:textId="2F0C7D29" w:rsidR="009C3499" w:rsidRPr="00C03CF6" w:rsidRDefault="008B12CE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9C3499" w:rsidRPr="00C03CF6" w14:paraId="58944AA0" w14:textId="77777777" w:rsidTr="009C3499">
        <w:trPr>
          <w:trHeight w:val="16"/>
        </w:trPr>
        <w:tc>
          <w:tcPr>
            <w:tcW w:w="8109" w:type="dxa"/>
          </w:tcPr>
          <w:p w14:paraId="1D45C788" w14:textId="77777777" w:rsidR="009C3499" w:rsidRPr="00C03CF6" w:rsidRDefault="009C3499" w:rsidP="00E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Самостоятельность как независимость в суждениях и оценках</w:t>
            </w:r>
          </w:p>
        </w:tc>
        <w:tc>
          <w:tcPr>
            <w:tcW w:w="1417" w:type="dxa"/>
          </w:tcPr>
          <w:p w14:paraId="1904649B" w14:textId="21964867" w:rsidR="009C3499" w:rsidRPr="00C03CF6" w:rsidRDefault="008B12CE" w:rsidP="00EB01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CF6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</w:tbl>
    <w:p w14:paraId="2976A547" w14:textId="77777777" w:rsidR="00D848E7" w:rsidRPr="00B931F8" w:rsidRDefault="00D848E7" w:rsidP="00D848E7">
      <w:pPr>
        <w:jc w:val="both"/>
        <w:rPr>
          <w:rFonts w:eastAsia="Times New Roman" w:cs="Times New Roman"/>
          <w:szCs w:val="28"/>
          <w:lang w:eastAsia="ru-RU"/>
        </w:rPr>
      </w:pPr>
    </w:p>
    <w:p w14:paraId="1A19D4ED" w14:textId="415FE699" w:rsidR="009B7685" w:rsidRDefault="009B7685" w:rsidP="00F12E87">
      <w:pPr>
        <w:ind w:firstLine="708"/>
        <w:jc w:val="both"/>
      </w:pPr>
      <w:r>
        <w:t>Результаты наших исследований молодежи последних пяти лет позволяют сделать общий вывод - м</w:t>
      </w:r>
      <w:r w:rsidR="0078682F">
        <w:t xml:space="preserve">олодежь находится </w:t>
      </w:r>
      <w:r>
        <w:t xml:space="preserve">сегодня </w:t>
      </w:r>
      <w:r w:rsidR="0078682F">
        <w:t xml:space="preserve">в смысловом пространстве индивидуализма. </w:t>
      </w:r>
    </w:p>
    <w:p w14:paraId="68D94E8D" w14:textId="171E4191" w:rsidR="00D848E7" w:rsidRDefault="0078682F" w:rsidP="00F12E87">
      <w:pPr>
        <w:ind w:firstLine="708"/>
        <w:jc w:val="both"/>
      </w:pPr>
      <w:r>
        <w:t xml:space="preserve">Один из выводов исследования </w:t>
      </w:r>
      <w:proofErr w:type="spellStart"/>
      <w:r>
        <w:t>Сбера</w:t>
      </w:r>
      <w:proofErr w:type="spellEnd"/>
      <w:r w:rsidR="009C3C96">
        <w:t xml:space="preserve"> также свидетельствует об этом</w:t>
      </w:r>
      <w:r>
        <w:t xml:space="preserve">: </w:t>
      </w:r>
      <w:r w:rsidRPr="0078682F">
        <w:t>«Молодое поколение совсем не рвется менять мир, а в первую очередь хочет сделать комфор</w:t>
      </w:r>
      <w:r>
        <w:t xml:space="preserve">тной свою жизнь и жизнь </w:t>
      </w:r>
      <w:proofErr w:type="gramStart"/>
      <w:r>
        <w:t>близких</w:t>
      </w:r>
      <w:proofErr w:type="gramEnd"/>
      <w:r w:rsidRPr="0078682F">
        <w:t>».</w:t>
      </w:r>
      <w:r w:rsidR="0037680A">
        <w:t xml:space="preserve"> </w:t>
      </w:r>
      <w:r w:rsidR="0037680A" w:rsidRPr="0037680A">
        <w:rPr>
          <w:i/>
        </w:rPr>
        <w:t>При этом 26% опрошенных отметили, что участвовали в акциях по поддержке СВО, воинов и семей военнослужащих.</w:t>
      </w:r>
    </w:p>
    <w:p w14:paraId="31CA0F6F" w14:textId="14B917C9" w:rsidR="0078682F" w:rsidRDefault="000C3AC4" w:rsidP="00F12E87">
      <w:pPr>
        <w:ind w:firstLine="708"/>
        <w:jc w:val="both"/>
      </w:pPr>
      <w:r>
        <w:t>Необходимый р</w:t>
      </w:r>
      <w:r w:rsidR="0078682F">
        <w:t xml:space="preserve">азворот в сторону </w:t>
      </w:r>
      <w:r w:rsidR="009C3C96">
        <w:t xml:space="preserve">выстраивания </w:t>
      </w:r>
      <w:r w:rsidR="0078682F">
        <w:t xml:space="preserve">солидарных </w:t>
      </w:r>
      <w:r w:rsidR="009C3C96">
        <w:t xml:space="preserve">социальных </w:t>
      </w:r>
      <w:r w:rsidR="0078682F">
        <w:t xml:space="preserve">связей обозначил Президент РФ в ноябрьском указе </w:t>
      </w:r>
      <w:r w:rsidR="0078682F" w:rsidRPr="0078682F">
        <w:t xml:space="preserve">«Об утверждении Основ государственной политики по сохранению и укреплению традиционных российских духовно-нравственных </w:t>
      </w:r>
      <w:proofErr w:type="gramStart"/>
      <w:r w:rsidR="0078682F">
        <w:t>ценностей</w:t>
      </w:r>
      <w:proofErr w:type="gramEnd"/>
      <w:r w:rsidR="0078682F">
        <w:t xml:space="preserve">»: </w:t>
      </w:r>
      <w:r w:rsidR="0078682F" w:rsidRPr="0078682F">
        <w:t xml:space="preserve">в основе </w:t>
      </w:r>
      <w:proofErr w:type="gramStart"/>
      <w:r w:rsidR="0078682F" w:rsidRPr="0078682F">
        <w:t>которых</w:t>
      </w:r>
      <w:proofErr w:type="gramEnd"/>
      <w:r w:rsidR="0078682F" w:rsidRPr="0078682F">
        <w:t xml:space="preserve"> гражданское единство, сплоченность, </w:t>
      </w:r>
      <w:r w:rsidR="009C3C96">
        <w:t xml:space="preserve">альтруизм, </w:t>
      </w:r>
      <w:r w:rsidR="0078682F" w:rsidRPr="0078682F">
        <w:t>ценности социального служения.</w:t>
      </w:r>
    </w:p>
    <w:p w14:paraId="2DA540D6" w14:textId="77777777" w:rsidR="00BF64F9" w:rsidRDefault="00BF64F9" w:rsidP="00F12E87">
      <w:pPr>
        <w:ind w:firstLine="708"/>
        <w:jc w:val="both"/>
      </w:pPr>
    </w:p>
    <w:p w14:paraId="4F76B3B6" w14:textId="37B52284" w:rsidR="00225DBF" w:rsidRPr="00BF64F9" w:rsidRDefault="00C03CF6" w:rsidP="00BF64F9">
      <w:pPr>
        <w:ind w:firstLine="708"/>
        <w:jc w:val="both"/>
      </w:pPr>
      <w:r w:rsidRPr="00C03CF6">
        <w:rPr>
          <w:b/>
          <w:u w:val="single"/>
        </w:rPr>
        <w:lastRenderedPageBreak/>
        <w:t xml:space="preserve">Слайд </w:t>
      </w:r>
      <w:r>
        <w:rPr>
          <w:b/>
          <w:u w:val="single"/>
        </w:rPr>
        <w:t>6</w:t>
      </w:r>
      <w:r w:rsidRPr="00C03CF6">
        <w:rPr>
          <w:b/>
          <w:u w:val="single"/>
        </w:rPr>
        <w:t>.</w:t>
      </w:r>
      <w:r>
        <w:t xml:space="preserve"> </w:t>
      </w:r>
      <w:r w:rsidR="00F12E87">
        <w:t xml:space="preserve"> </w:t>
      </w:r>
      <w:r w:rsidRPr="00C03CF6">
        <w:rPr>
          <w:b/>
        </w:rPr>
        <w:t>Р</w:t>
      </w:r>
      <w:r w:rsidR="00EC35FE" w:rsidRPr="0078682F">
        <w:rPr>
          <w:b/>
        </w:rPr>
        <w:t>екреационная (</w:t>
      </w:r>
      <w:r w:rsidR="005A3E44" w:rsidRPr="0078682F">
        <w:rPr>
          <w:b/>
        </w:rPr>
        <w:t>психологическая</w:t>
      </w:r>
      <w:r w:rsidR="00EC35FE" w:rsidRPr="0078682F">
        <w:rPr>
          <w:b/>
        </w:rPr>
        <w:t>)</w:t>
      </w:r>
      <w:r w:rsidR="00F12E87">
        <w:t xml:space="preserve"> </w:t>
      </w:r>
      <w:r w:rsidR="00183A6D">
        <w:t>функция – связана с организацией досуга семьи, моральным и психологическим комфортом.</w:t>
      </w:r>
    </w:p>
    <w:p w14:paraId="046F3189" w14:textId="3AF9F473" w:rsidR="00B85997" w:rsidRDefault="00225DBF" w:rsidP="00BF64F9">
      <w:pPr>
        <w:ind w:firstLine="708"/>
        <w:jc w:val="both"/>
      </w:pPr>
      <w:r>
        <w:rPr>
          <w:b/>
          <w:bCs/>
        </w:rPr>
        <w:t xml:space="preserve">В целом можно сделать вывод о наличии определенного баланса </w:t>
      </w:r>
      <w:r w:rsidRPr="00225DBF">
        <w:t>между активными и пассивными</w:t>
      </w:r>
      <w:r w:rsidR="009C3C96">
        <w:t>, индивидуальными и коллективными</w:t>
      </w:r>
      <w:r w:rsidRPr="00225DBF">
        <w:t xml:space="preserve"> формами досуга</w:t>
      </w:r>
      <w:r>
        <w:t xml:space="preserve"> молодых семей.</w:t>
      </w:r>
    </w:p>
    <w:p w14:paraId="359636C0" w14:textId="77777777" w:rsidR="00B85997" w:rsidRDefault="00B85997" w:rsidP="00B85997">
      <w:pPr>
        <w:jc w:val="both"/>
        <w:rPr>
          <w:b/>
          <w:bCs/>
        </w:rPr>
      </w:pPr>
      <w:r w:rsidRPr="00D1760C">
        <w:rPr>
          <w:b/>
          <w:bCs/>
        </w:rPr>
        <w:t xml:space="preserve">Какой отдых наиболее типичен в повседневной жизни Вашей семьи? </w:t>
      </w:r>
    </w:p>
    <w:p w14:paraId="5EBF260F" w14:textId="77777777" w:rsidR="00B85997" w:rsidRPr="00D1760C" w:rsidRDefault="00B85997" w:rsidP="00B85997">
      <w:pPr>
        <w:jc w:val="both"/>
        <w:rPr>
          <w:b/>
          <w:bCs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B85997" w:rsidRPr="00B85997" w14:paraId="63E207E1" w14:textId="77777777" w:rsidTr="00812EF9">
        <w:tc>
          <w:tcPr>
            <w:tcW w:w="8500" w:type="dxa"/>
          </w:tcPr>
          <w:p w14:paraId="66240422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Гуляете, общаетесь с друзьями</w:t>
            </w:r>
          </w:p>
        </w:tc>
        <w:tc>
          <w:tcPr>
            <w:tcW w:w="1134" w:type="dxa"/>
          </w:tcPr>
          <w:p w14:paraId="0EBF81C4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53,9</w:t>
            </w:r>
          </w:p>
        </w:tc>
      </w:tr>
      <w:tr w:rsidR="00B85997" w:rsidRPr="00B85997" w14:paraId="2A8A0B7E" w14:textId="77777777" w:rsidTr="00812EF9">
        <w:tc>
          <w:tcPr>
            <w:tcW w:w="8500" w:type="dxa"/>
          </w:tcPr>
          <w:p w14:paraId="71552E1C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Отсыпаетесь</w:t>
            </w:r>
          </w:p>
        </w:tc>
        <w:tc>
          <w:tcPr>
            <w:tcW w:w="1134" w:type="dxa"/>
          </w:tcPr>
          <w:p w14:paraId="6BD6CD2C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51,0</w:t>
            </w:r>
          </w:p>
        </w:tc>
      </w:tr>
      <w:tr w:rsidR="00B85997" w:rsidRPr="00B85997" w14:paraId="667BAC04" w14:textId="77777777" w:rsidTr="00812EF9">
        <w:tc>
          <w:tcPr>
            <w:tcW w:w="8500" w:type="dxa"/>
          </w:tcPr>
          <w:p w14:paraId="0CE7BA04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Выезжаете на природу (охота, рыбалка, шашлыки и т.д.)</w:t>
            </w:r>
          </w:p>
        </w:tc>
        <w:tc>
          <w:tcPr>
            <w:tcW w:w="1134" w:type="dxa"/>
          </w:tcPr>
          <w:p w14:paraId="30D7EBBE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47,1</w:t>
            </w:r>
          </w:p>
        </w:tc>
      </w:tr>
      <w:tr w:rsidR="00B85997" w:rsidRPr="00B85997" w14:paraId="6D72ED19" w14:textId="77777777" w:rsidTr="00812EF9">
        <w:tc>
          <w:tcPr>
            <w:tcW w:w="8500" w:type="dxa"/>
          </w:tcPr>
          <w:p w14:paraId="3183070C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Смотрите телепередачи, видеофильмы</w:t>
            </w:r>
          </w:p>
        </w:tc>
        <w:tc>
          <w:tcPr>
            <w:tcW w:w="1134" w:type="dxa"/>
          </w:tcPr>
          <w:p w14:paraId="0AB218ED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42,3</w:t>
            </w:r>
          </w:p>
        </w:tc>
      </w:tr>
      <w:tr w:rsidR="00B85997" w:rsidRPr="00B85997" w14:paraId="31EC4ABA" w14:textId="77777777" w:rsidTr="00812EF9">
        <w:tc>
          <w:tcPr>
            <w:tcW w:w="8500" w:type="dxa"/>
          </w:tcPr>
          <w:p w14:paraId="6CFED057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Посещаете зрелищные мероприятия, ходите в кино, клуб</w:t>
            </w:r>
          </w:p>
        </w:tc>
        <w:tc>
          <w:tcPr>
            <w:tcW w:w="1134" w:type="dxa"/>
          </w:tcPr>
          <w:p w14:paraId="068B87FB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32,7</w:t>
            </w:r>
          </w:p>
        </w:tc>
      </w:tr>
      <w:tr w:rsidR="00B85997" w:rsidRPr="00B85997" w14:paraId="06534014" w14:textId="77777777" w:rsidTr="00812EF9">
        <w:tc>
          <w:tcPr>
            <w:tcW w:w="8500" w:type="dxa"/>
          </w:tcPr>
          <w:p w14:paraId="50FB914B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Проводите время за компьютером (в Интернете, социальных сетях, игры и др.)</w:t>
            </w:r>
          </w:p>
        </w:tc>
        <w:tc>
          <w:tcPr>
            <w:tcW w:w="1134" w:type="dxa"/>
          </w:tcPr>
          <w:p w14:paraId="5E01CE46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26,0</w:t>
            </w:r>
          </w:p>
        </w:tc>
      </w:tr>
      <w:tr w:rsidR="00B85997" w:rsidRPr="00B85997" w14:paraId="38DCA8D8" w14:textId="77777777" w:rsidTr="00812EF9">
        <w:tc>
          <w:tcPr>
            <w:tcW w:w="8500" w:type="dxa"/>
          </w:tcPr>
          <w:p w14:paraId="42CE0147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Занимаетесь любимым делом, хобби (фото, музыка, рисование</w:t>
            </w:r>
            <w:r w:rsidRPr="00B85997">
              <w:rPr>
                <w:b/>
                <w:bCs/>
                <w:sz w:val="24"/>
                <w:szCs w:val="24"/>
              </w:rPr>
              <w:t xml:space="preserve"> </w:t>
            </w:r>
            <w:r w:rsidRPr="00B85997">
              <w:rPr>
                <w:sz w:val="24"/>
                <w:szCs w:val="24"/>
              </w:rPr>
              <w:t>и т.д.)</w:t>
            </w:r>
          </w:p>
        </w:tc>
        <w:tc>
          <w:tcPr>
            <w:tcW w:w="1134" w:type="dxa"/>
          </w:tcPr>
          <w:p w14:paraId="7413DB9A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25,0</w:t>
            </w:r>
          </w:p>
        </w:tc>
      </w:tr>
      <w:tr w:rsidR="00B85997" w:rsidRPr="00B85997" w14:paraId="7B3254A4" w14:textId="77777777" w:rsidTr="00812EF9">
        <w:tc>
          <w:tcPr>
            <w:tcW w:w="8500" w:type="dxa"/>
          </w:tcPr>
          <w:p w14:paraId="044630BA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Читаете книги</w:t>
            </w:r>
          </w:p>
        </w:tc>
        <w:tc>
          <w:tcPr>
            <w:tcW w:w="1134" w:type="dxa"/>
          </w:tcPr>
          <w:p w14:paraId="13C80346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23,1</w:t>
            </w:r>
          </w:p>
        </w:tc>
      </w:tr>
      <w:tr w:rsidR="00B85997" w:rsidRPr="00B85997" w14:paraId="5B3B259A" w14:textId="77777777" w:rsidTr="00812EF9">
        <w:tc>
          <w:tcPr>
            <w:tcW w:w="8500" w:type="dxa"/>
          </w:tcPr>
          <w:p w14:paraId="54E60AF7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Занимаетесь спортом, фитнесом, танцами</w:t>
            </w:r>
          </w:p>
        </w:tc>
        <w:tc>
          <w:tcPr>
            <w:tcW w:w="1134" w:type="dxa"/>
          </w:tcPr>
          <w:p w14:paraId="183F9B72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22,1</w:t>
            </w:r>
          </w:p>
        </w:tc>
      </w:tr>
      <w:tr w:rsidR="00B85997" w:rsidRPr="00B85997" w14:paraId="0578282A" w14:textId="77777777" w:rsidTr="00812EF9">
        <w:tc>
          <w:tcPr>
            <w:tcW w:w="8500" w:type="dxa"/>
          </w:tcPr>
          <w:p w14:paraId="071E5FD6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Слушаете музыку</w:t>
            </w:r>
          </w:p>
        </w:tc>
        <w:tc>
          <w:tcPr>
            <w:tcW w:w="1134" w:type="dxa"/>
          </w:tcPr>
          <w:p w14:paraId="334F54E2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19,2</w:t>
            </w:r>
          </w:p>
        </w:tc>
      </w:tr>
      <w:tr w:rsidR="00B85997" w:rsidRPr="00B85997" w14:paraId="2D4AF9DA" w14:textId="77777777" w:rsidTr="00812EF9">
        <w:tc>
          <w:tcPr>
            <w:tcW w:w="8500" w:type="dxa"/>
          </w:tcPr>
          <w:p w14:paraId="6DA9805D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Расслабляетесь, выпиваете</w:t>
            </w:r>
          </w:p>
        </w:tc>
        <w:tc>
          <w:tcPr>
            <w:tcW w:w="1134" w:type="dxa"/>
          </w:tcPr>
          <w:p w14:paraId="1AAE56F7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16,4</w:t>
            </w:r>
          </w:p>
        </w:tc>
      </w:tr>
      <w:tr w:rsidR="00B85997" w:rsidRPr="00B85997" w14:paraId="2B5FDA35" w14:textId="77777777" w:rsidTr="00812EF9">
        <w:tc>
          <w:tcPr>
            <w:tcW w:w="8500" w:type="dxa"/>
          </w:tcPr>
          <w:p w14:paraId="305FFBE9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Особо ничего не делаете</w:t>
            </w:r>
          </w:p>
        </w:tc>
        <w:tc>
          <w:tcPr>
            <w:tcW w:w="1134" w:type="dxa"/>
          </w:tcPr>
          <w:p w14:paraId="6D4FD9B5" w14:textId="77777777" w:rsidR="00B85997" w:rsidRPr="00B85997" w:rsidRDefault="00B85997" w:rsidP="00812EF9">
            <w:pPr>
              <w:rPr>
                <w:sz w:val="24"/>
                <w:szCs w:val="24"/>
              </w:rPr>
            </w:pPr>
            <w:r w:rsidRPr="00B85997">
              <w:rPr>
                <w:sz w:val="24"/>
                <w:szCs w:val="24"/>
              </w:rPr>
              <w:t>10,6</w:t>
            </w:r>
          </w:p>
        </w:tc>
      </w:tr>
    </w:tbl>
    <w:p w14:paraId="1742FAFF" w14:textId="77777777" w:rsidR="00B85997" w:rsidRDefault="00B85997" w:rsidP="00B85997">
      <w:pPr>
        <w:jc w:val="both"/>
      </w:pPr>
    </w:p>
    <w:p w14:paraId="28017421" w14:textId="00DC5544" w:rsidR="00225DBF" w:rsidRDefault="00225DBF" w:rsidP="00225DBF">
      <w:pPr>
        <w:ind w:firstLine="708"/>
        <w:jc w:val="both"/>
      </w:pPr>
      <w:r>
        <w:t xml:space="preserve">Комфортность семейной жизни во многом определяется гармоничными межличностными отношениями. Оценки разделили молодые семьи примерно на две половины: в одной половине </w:t>
      </w:r>
      <w:r w:rsidR="009C3C96">
        <w:t xml:space="preserve">семей царит </w:t>
      </w:r>
      <w:r>
        <w:t>понимание и поддержка друг друга, в другой - с различной частотой конфликты возникают. Причинами конфликтов выступают бытовые проблемы (67,7%), отсутствие взаимопонимания (27,4%), финансовые проблемы (25,8%), вопросы воспитания детей (17,7%), вредные привычки (16,1%), жилищный вопрос (12,9%).</w:t>
      </w:r>
    </w:p>
    <w:p w14:paraId="5E7D1AFF" w14:textId="4BE7EA3E" w:rsidR="00752C35" w:rsidRPr="00752C35" w:rsidRDefault="00752C35" w:rsidP="00225DBF">
      <w:pPr>
        <w:ind w:firstLine="708"/>
        <w:jc w:val="both"/>
      </w:pPr>
      <w:r w:rsidRPr="00752C35">
        <w:t>Причины семейных конфликтов связаны в большей степени</w:t>
      </w:r>
      <w:r>
        <w:t xml:space="preserve"> с особенностями межличностного общения и коммуникациями, что актуализирует выстраивание системы консультационной и психологической поддержки семей. </w:t>
      </w:r>
    </w:p>
    <w:p w14:paraId="18F15DB7" w14:textId="2223B918" w:rsidR="00A77AF8" w:rsidRPr="00D1760C" w:rsidRDefault="00225DBF" w:rsidP="00BF64F9">
      <w:pPr>
        <w:jc w:val="both"/>
      </w:pPr>
      <w:r>
        <w:tab/>
        <w:t xml:space="preserve">Это особенно актуально в условиях, когда </w:t>
      </w:r>
      <w:r w:rsidR="00B85997">
        <w:t xml:space="preserve">в </w:t>
      </w:r>
      <w:r>
        <w:t>кажд</w:t>
      </w:r>
      <w:r w:rsidR="00B85997">
        <w:t>ой</w:t>
      </w:r>
      <w:r>
        <w:t xml:space="preserve"> </w:t>
      </w:r>
      <w:r w:rsidR="00B85997">
        <w:t>четвертой-</w:t>
      </w:r>
      <w:r>
        <w:t>пят</w:t>
      </w:r>
      <w:r w:rsidR="00B85997">
        <w:t>ой</w:t>
      </w:r>
      <w:r>
        <w:t xml:space="preserve"> молод</w:t>
      </w:r>
      <w:r w:rsidR="00B85997">
        <w:t xml:space="preserve">ой </w:t>
      </w:r>
      <w:r>
        <w:t>семь</w:t>
      </w:r>
      <w:r w:rsidR="00B85997">
        <w:t>е</w:t>
      </w:r>
      <w:r>
        <w:t xml:space="preserve"> </w:t>
      </w:r>
      <w:r w:rsidR="00B85997">
        <w:t xml:space="preserve">(23,3%) возникает мысль о разводе. </w:t>
      </w:r>
    </w:p>
    <w:p w14:paraId="4398BF40" w14:textId="664AB3CD" w:rsidR="009A33A9" w:rsidRDefault="009A33A9" w:rsidP="009A33A9">
      <w:pPr>
        <w:jc w:val="both"/>
      </w:pPr>
      <w:r>
        <w:tab/>
      </w:r>
      <w:r w:rsidR="00B85997">
        <w:t xml:space="preserve">Важной характеристикой социального самочувствия выступает </w:t>
      </w:r>
      <w:r w:rsidR="009C3C96">
        <w:t xml:space="preserve">самооценка </w:t>
      </w:r>
      <w:r w:rsidR="00B85997">
        <w:t>уверенност</w:t>
      </w:r>
      <w:r w:rsidR="009C3C96">
        <w:t>и</w:t>
      </w:r>
      <w:r w:rsidR="00B85997">
        <w:t xml:space="preserve"> в будущем, определяющая стабильность, устойчивость, определенность</w:t>
      </w:r>
      <w:r w:rsidR="009C3C96">
        <w:t xml:space="preserve"> будущего и своей жизни</w:t>
      </w:r>
      <w:r w:rsidR="00B85997">
        <w:t>.</w:t>
      </w:r>
      <w:r w:rsidR="009C3C96">
        <w:t xml:space="preserve"> Мы задали молодежи вопрос: «С каким настроением вы смотрите в будущее?». </w:t>
      </w:r>
      <w:r>
        <w:t>Общее настроение молодых семей</w:t>
      </w:r>
      <w:r w:rsidR="00B85997">
        <w:t>, к сожалению,</w:t>
      </w:r>
      <w:r>
        <w:t xml:space="preserve"> характеризуется доминированием </w:t>
      </w:r>
      <w:r w:rsidR="009C3C96">
        <w:t>вариантов ответа: «Спокойно, без особых надежд и иллюзий»</w:t>
      </w:r>
      <w:r>
        <w:t xml:space="preserve"> (35,3%)</w:t>
      </w:r>
      <w:r w:rsidR="009C3C96">
        <w:t xml:space="preserve"> и «С </w:t>
      </w:r>
      <w:r>
        <w:t>тревогой и неуверенностью</w:t>
      </w:r>
      <w:r w:rsidR="009C3C96">
        <w:t>»</w:t>
      </w:r>
      <w:r>
        <w:t xml:space="preserve"> (30,4%). Позитивный настрой </w:t>
      </w:r>
      <w:r w:rsidR="009C3C96">
        <w:t>демонстрирует каждая третья семья (28,4%), отвечая, что в будущее смотрит «С</w:t>
      </w:r>
      <w:r>
        <w:t xml:space="preserve"> надеждой и оптимизмом</w:t>
      </w:r>
      <w:r w:rsidR="009C3C96">
        <w:t>»</w:t>
      </w:r>
      <w:r>
        <w:t>.</w:t>
      </w:r>
      <w:r w:rsidR="009C3C96">
        <w:t xml:space="preserve"> </w:t>
      </w:r>
      <w:r>
        <w:t xml:space="preserve">   </w:t>
      </w:r>
      <w:r w:rsidR="009C3C96">
        <w:t xml:space="preserve"> </w:t>
      </w:r>
    </w:p>
    <w:p w14:paraId="744A0117" w14:textId="77777777" w:rsidR="00E61512" w:rsidRDefault="00E61512" w:rsidP="00F12E87">
      <w:pPr>
        <w:ind w:firstLine="708"/>
        <w:jc w:val="both"/>
      </w:pPr>
    </w:p>
    <w:p w14:paraId="5AF45CE2" w14:textId="77777777" w:rsidR="00B85997" w:rsidRDefault="00B85997" w:rsidP="00F12E87">
      <w:pPr>
        <w:ind w:firstLine="708"/>
        <w:jc w:val="both"/>
      </w:pPr>
    </w:p>
    <w:p w14:paraId="6B9C36AC" w14:textId="77777777" w:rsidR="00B85997" w:rsidRDefault="00B85997" w:rsidP="00F12E87">
      <w:pPr>
        <w:ind w:firstLine="708"/>
        <w:jc w:val="both"/>
      </w:pPr>
    </w:p>
    <w:p w14:paraId="0E36316D" w14:textId="4F8094FA" w:rsidR="00820A9D" w:rsidRDefault="00C03CF6" w:rsidP="00BF64F9">
      <w:pPr>
        <w:ind w:firstLine="708"/>
        <w:jc w:val="both"/>
      </w:pPr>
      <w:r w:rsidRPr="00C03CF6">
        <w:rPr>
          <w:b/>
          <w:u w:val="single"/>
        </w:rPr>
        <w:lastRenderedPageBreak/>
        <w:t xml:space="preserve">Слайд </w:t>
      </w:r>
      <w:r>
        <w:rPr>
          <w:b/>
          <w:u w:val="single"/>
        </w:rPr>
        <w:t>7</w:t>
      </w:r>
      <w:r w:rsidRPr="00C03CF6">
        <w:rPr>
          <w:b/>
          <w:u w:val="single"/>
        </w:rPr>
        <w:t>.</w:t>
      </w:r>
      <w:r>
        <w:t xml:space="preserve"> </w:t>
      </w:r>
      <w:r w:rsidRPr="00C03CF6">
        <w:rPr>
          <w:b/>
        </w:rPr>
        <w:t>Э</w:t>
      </w:r>
      <w:r w:rsidR="00F12E87" w:rsidRPr="00E61512">
        <w:rPr>
          <w:b/>
        </w:rPr>
        <w:t>кономическая</w:t>
      </w:r>
      <w:r w:rsidR="00F12E87">
        <w:t xml:space="preserve"> </w:t>
      </w:r>
      <w:r w:rsidR="00FB6F32">
        <w:t xml:space="preserve">функция – связана с возможностью обеспечивать материальные условия жизни семьи, </w:t>
      </w:r>
      <w:r w:rsidR="00F12E87">
        <w:t>оценк</w:t>
      </w:r>
      <w:r w:rsidR="00FB6F32">
        <w:t>ами</w:t>
      </w:r>
      <w:r w:rsidR="00F12E87">
        <w:t xml:space="preserve"> уровня и качества жизни, проблем жизнедеятельности</w:t>
      </w:r>
      <w:r w:rsidR="00FB6F32">
        <w:t>.</w:t>
      </w:r>
    </w:p>
    <w:p w14:paraId="62EA45E4" w14:textId="12E00AB2" w:rsidR="00B85997" w:rsidRDefault="00B85997" w:rsidP="00BF64F9">
      <w:pPr>
        <w:ind w:firstLine="708"/>
        <w:jc w:val="both"/>
      </w:pPr>
      <w:r w:rsidRPr="00B85997">
        <w:rPr>
          <w:b/>
          <w:bCs/>
        </w:rPr>
        <w:t xml:space="preserve">Общая характеристика: </w:t>
      </w:r>
      <w:r w:rsidRPr="00B85997">
        <w:t>проблемное поле жизнедеятельности связано с уровнем материальной обеспеченности молодой семьи</w:t>
      </w:r>
    </w:p>
    <w:p w14:paraId="5012CECE" w14:textId="1D0D3774" w:rsidR="00E61512" w:rsidRDefault="00E61512" w:rsidP="00E61512">
      <w:pPr>
        <w:ind w:firstLine="708"/>
        <w:jc w:val="both"/>
      </w:pPr>
      <w:proofErr w:type="gramStart"/>
      <w:r>
        <w:t>Необходимо создавать условия для рождения детей, поскольку наиболее значимые проблемы жизнедеятельности молодых семей в самооценках связаны с уровнем и качеством жизни (порядка 60% молодых семей оценивают свой уровень жизни, как «средний, денег хватает лишь основные продукты и одежду»; а порядка 80% молодых семей не имеют никаких сбережений, которые могли бы дать им возможность прожить какое-то время</w:t>
      </w:r>
      <w:r w:rsidR="00312E86">
        <w:t>).</w:t>
      </w:r>
      <w:proofErr w:type="gramEnd"/>
    </w:p>
    <w:p w14:paraId="19535957" w14:textId="77777777" w:rsidR="005B302D" w:rsidRDefault="00E61512" w:rsidP="00E61512">
      <w:pPr>
        <w:ind w:firstLine="708"/>
        <w:jc w:val="both"/>
      </w:pPr>
      <w:r>
        <w:t xml:space="preserve">Проблемное поле жизнедеятельности молодых семей связано с обеспечением прав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достойный</w:t>
      </w:r>
      <w:proofErr w:type="gramEnd"/>
      <w:r>
        <w:t xml:space="preserve"> уровень жизни, получение качественной медицинской помощи, решение жилищной проблемы, общей безопасностью и уверенностью в будущем</w:t>
      </w:r>
      <w:r w:rsidR="005B302D">
        <w:t>. Особое беспокойство сегодня связано и с событиями на Украине, общим состоянием международной обстановкой.</w:t>
      </w:r>
    </w:p>
    <w:p w14:paraId="184439CD" w14:textId="77777777" w:rsidR="005B302D" w:rsidRDefault="005B302D" w:rsidP="00E61512">
      <w:pPr>
        <w:ind w:firstLine="708"/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1128"/>
      </w:tblGrid>
      <w:tr w:rsidR="000E7BC5" w:rsidRPr="00312E86" w14:paraId="1E3DCDF4" w14:textId="77777777" w:rsidTr="00BC153C">
        <w:tc>
          <w:tcPr>
            <w:tcW w:w="8505" w:type="dxa"/>
          </w:tcPr>
          <w:p w14:paraId="14D44616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Достойная оплата труда</w:t>
            </w:r>
          </w:p>
        </w:tc>
        <w:tc>
          <w:tcPr>
            <w:tcW w:w="1128" w:type="dxa"/>
          </w:tcPr>
          <w:p w14:paraId="2E917B8E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</w:tr>
      <w:tr w:rsidR="000E7BC5" w:rsidRPr="00312E86" w14:paraId="31381F0A" w14:textId="77777777" w:rsidTr="00BC153C">
        <w:tc>
          <w:tcPr>
            <w:tcW w:w="8505" w:type="dxa"/>
          </w:tcPr>
          <w:p w14:paraId="4412DB8A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Рост цен на товары и услуги</w:t>
            </w: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28" w:type="dxa"/>
          </w:tcPr>
          <w:p w14:paraId="227D0511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0E7BC5" w:rsidRPr="00312E86" w14:paraId="20292DCC" w14:textId="77777777" w:rsidTr="00BC153C">
        <w:tc>
          <w:tcPr>
            <w:tcW w:w="8505" w:type="dxa"/>
          </w:tcPr>
          <w:p w14:paraId="510B8F82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 xml:space="preserve">Здравоохранение и получение качественной медицинской помощи </w:t>
            </w:r>
          </w:p>
        </w:tc>
        <w:tc>
          <w:tcPr>
            <w:tcW w:w="1128" w:type="dxa"/>
          </w:tcPr>
          <w:p w14:paraId="438D5601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</w:tr>
      <w:tr w:rsidR="000E7BC5" w:rsidRPr="00312E86" w14:paraId="12277637" w14:textId="77777777" w:rsidTr="00BC153C">
        <w:tc>
          <w:tcPr>
            <w:tcW w:w="8505" w:type="dxa"/>
          </w:tcPr>
          <w:p w14:paraId="66CE9EE2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Жилищная проблема</w:t>
            </w:r>
          </w:p>
        </w:tc>
        <w:tc>
          <w:tcPr>
            <w:tcW w:w="1128" w:type="dxa"/>
          </w:tcPr>
          <w:p w14:paraId="1FB231A6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</w:tr>
      <w:tr w:rsidR="000E7BC5" w:rsidRPr="00312E86" w14:paraId="48A7F97F" w14:textId="77777777" w:rsidTr="00BC153C">
        <w:tc>
          <w:tcPr>
            <w:tcW w:w="8505" w:type="dxa"/>
          </w:tcPr>
          <w:p w14:paraId="0EEEC558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События на Украине</w:t>
            </w:r>
          </w:p>
        </w:tc>
        <w:tc>
          <w:tcPr>
            <w:tcW w:w="1128" w:type="dxa"/>
          </w:tcPr>
          <w:p w14:paraId="79157EA2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</w:tr>
      <w:tr w:rsidR="000E7BC5" w:rsidRPr="00312E86" w14:paraId="75F17BE1" w14:textId="77777777" w:rsidTr="00BC153C">
        <w:tc>
          <w:tcPr>
            <w:tcW w:w="8505" w:type="dxa"/>
          </w:tcPr>
          <w:p w14:paraId="6F1B65A9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 xml:space="preserve">Безработица или опасность не найти работу </w:t>
            </w:r>
          </w:p>
        </w:tc>
        <w:tc>
          <w:tcPr>
            <w:tcW w:w="1128" w:type="dxa"/>
          </w:tcPr>
          <w:p w14:paraId="0917ED26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</w:tr>
      <w:tr w:rsidR="000E7BC5" w:rsidRPr="00312E86" w14:paraId="5A60AC42" w14:textId="77777777" w:rsidTr="00BC153C">
        <w:tc>
          <w:tcPr>
            <w:tcW w:w="8505" w:type="dxa"/>
          </w:tcPr>
          <w:p w14:paraId="4C2A65F7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Отсутствие уверенности в завтрашнем дне</w:t>
            </w:r>
          </w:p>
        </w:tc>
        <w:tc>
          <w:tcPr>
            <w:tcW w:w="1128" w:type="dxa"/>
          </w:tcPr>
          <w:p w14:paraId="11969F0F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</w:tr>
      <w:tr w:rsidR="000E7BC5" w:rsidRPr="00312E86" w14:paraId="0D148713" w14:textId="77777777" w:rsidTr="00BC153C">
        <w:tc>
          <w:tcPr>
            <w:tcW w:w="8505" w:type="dxa"/>
          </w:tcPr>
          <w:p w14:paraId="49BD4774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Состояние ЖКХ</w:t>
            </w:r>
          </w:p>
        </w:tc>
        <w:tc>
          <w:tcPr>
            <w:tcW w:w="1128" w:type="dxa"/>
          </w:tcPr>
          <w:p w14:paraId="7D6B010F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</w:tr>
      <w:tr w:rsidR="000E7BC5" w:rsidRPr="00312E86" w14:paraId="5C07F25B" w14:textId="77777777" w:rsidTr="00BC153C">
        <w:tc>
          <w:tcPr>
            <w:tcW w:w="8505" w:type="dxa"/>
          </w:tcPr>
          <w:p w14:paraId="678EA9A9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Международная обстановка</w:t>
            </w:r>
          </w:p>
        </w:tc>
        <w:tc>
          <w:tcPr>
            <w:tcW w:w="1128" w:type="dxa"/>
          </w:tcPr>
          <w:p w14:paraId="670F965A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0E7BC5" w:rsidRPr="00312E86" w14:paraId="79EF1AF9" w14:textId="77777777" w:rsidTr="00BC153C">
        <w:tc>
          <w:tcPr>
            <w:tcW w:w="8505" w:type="dxa"/>
          </w:tcPr>
          <w:p w14:paraId="37E969F8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Низкий уровень жизни</w:t>
            </w:r>
          </w:p>
        </w:tc>
        <w:tc>
          <w:tcPr>
            <w:tcW w:w="1128" w:type="dxa"/>
          </w:tcPr>
          <w:p w14:paraId="109331ED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0E7BC5" w:rsidRPr="00312E86" w14:paraId="76B8B6F7" w14:textId="77777777" w:rsidTr="00BC153C">
        <w:tc>
          <w:tcPr>
            <w:tcW w:w="8505" w:type="dxa"/>
          </w:tcPr>
          <w:p w14:paraId="64EAC667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улиц, дворов, дорог </w:t>
            </w: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28" w:type="dxa"/>
          </w:tcPr>
          <w:p w14:paraId="1DCA58AD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</w:tr>
      <w:tr w:rsidR="000E7BC5" w:rsidRPr="00312E86" w14:paraId="14211007" w14:textId="77777777" w:rsidTr="00BC153C">
        <w:tc>
          <w:tcPr>
            <w:tcW w:w="8505" w:type="dxa"/>
          </w:tcPr>
          <w:p w14:paraId="275024EF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Коррупция, произвол чиновников</w:t>
            </w:r>
          </w:p>
        </w:tc>
        <w:tc>
          <w:tcPr>
            <w:tcW w:w="1128" w:type="dxa"/>
          </w:tcPr>
          <w:p w14:paraId="48A59A66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</w:tr>
      <w:tr w:rsidR="000E7BC5" w:rsidRPr="00312E86" w14:paraId="31842EE5" w14:textId="77777777" w:rsidTr="00BC153C">
        <w:tc>
          <w:tcPr>
            <w:tcW w:w="8505" w:type="dxa"/>
          </w:tcPr>
          <w:p w14:paraId="53708F45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Алкоголизм, пьянство</w:t>
            </w:r>
          </w:p>
        </w:tc>
        <w:tc>
          <w:tcPr>
            <w:tcW w:w="1128" w:type="dxa"/>
          </w:tcPr>
          <w:p w14:paraId="203522C9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</w:tr>
      <w:tr w:rsidR="000E7BC5" w:rsidRPr="00312E86" w14:paraId="1ABC5892" w14:textId="77777777" w:rsidTr="00BC153C">
        <w:tc>
          <w:tcPr>
            <w:tcW w:w="8505" w:type="dxa"/>
          </w:tcPr>
          <w:p w14:paraId="3707D1AC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Состояние культуры, нравственности</w:t>
            </w:r>
          </w:p>
        </w:tc>
        <w:tc>
          <w:tcPr>
            <w:tcW w:w="1128" w:type="dxa"/>
          </w:tcPr>
          <w:p w14:paraId="42037C17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</w:tr>
      <w:tr w:rsidR="000E7BC5" w:rsidRPr="00312E86" w14:paraId="1A759598" w14:textId="77777777" w:rsidTr="00BC153C">
        <w:tc>
          <w:tcPr>
            <w:tcW w:w="8505" w:type="dxa"/>
          </w:tcPr>
          <w:p w14:paraId="469EA730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Дефицит отдельных товаров и услуг, лекарств и др.</w:t>
            </w:r>
          </w:p>
        </w:tc>
        <w:tc>
          <w:tcPr>
            <w:tcW w:w="1128" w:type="dxa"/>
          </w:tcPr>
          <w:p w14:paraId="4F80C796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0E7BC5" w:rsidRPr="00312E86" w14:paraId="614205E6" w14:textId="77777777" w:rsidTr="00BC153C">
        <w:tc>
          <w:tcPr>
            <w:tcW w:w="8505" w:type="dxa"/>
          </w:tcPr>
          <w:p w14:paraId="2BF8A25D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Получение качественного образования</w:t>
            </w:r>
          </w:p>
        </w:tc>
        <w:tc>
          <w:tcPr>
            <w:tcW w:w="1128" w:type="dxa"/>
          </w:tcPr>
          <w:p w14:paraId="7C79A1D3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0E7BC5" w:rsidRPr="00312E86" w14:paraId="31F0E740" w14:textId="77777777" w:rsidTr="00BC153C">
        <w:tc>
          <w:tcPr>
            <w:tcW w:w="8505" w:type="dxa"/>
          </w:tcPr>
          <w:p w14:paraId="3CE93846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 xml:space="preserve">Приезд трудовых мигрантов </w:t>
            </w:r>
          </w:p>
        </w:tc>
        <w:tc>
          <w:tcPr>
            <w:tcW w:w="1128" w:type="dxa"/>
          </w:tcPr>
          <w:p w14:paraId="5A20A899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0E7BC5" w:rsidRPr="00312E86" w14:paraId="10BD4932" w14:textId="77777777" w:rsidTr="00BC153C">
        <w:tc>
          <w:tcPr>
            <w:tcW w:w="8505" w:type="dxa"/>
          </w:tcPr>
          <w:p w14:paraId="01E44AC9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Экологическое состояние места проживания</w:t>
            </w:r>
          </w:p>
        </w:tc>
        <w:tc>
          <w:tcPr>
            <w:tcW w:w="1128" w:type="dxa"/>
          </w:tcPr>
          <w:p w14:paraId="2E15ADE7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</w:tr>
      <w:tr w:rsidR="000E7BC5" w:rsidRPr="00312E86" w14:paraId="2A32B758" w14:textId="77777777" w:rsidTr="00BC153C">
        <w:tc>
          <w:tcPr>
            <w:tcW w:w="8505" w:type="dxa"/>
          </w:tcPr>
          <w:p w14:paraId="48ADB837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Отсутствие возможностей для самореализации, развития молодежи</w:t>
            </w:r>
          </w:p>
        </w:tc>
        <w:tc>
          <w:tcPr>
            <w:tcW w:w="1128" w:type="dxa"/>
          </w:tcPr>
          <w:p w14:paraId="4B80E089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</w:tr>
      <w:tr w:rsidR="000E7BC5" w:rsidRPr="00312E86" w14:paraId="7029F7DE" w14:textId="77777777" w:rsidTr="00BC153C">
        <w:tc>
          <w:tcPr>
            <w:tcW w:w="8505" w:type="dxa"/>
          </w:tcPr>
          <w:p w14:paraId="76B0810F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Наркомания</w:t>
            </w:r>
          </w:p>
        </w:tc>
        <w:tc>
          <w:tcPr>
            <w:tcW w:w="1128" w:type="dxa"/>
          </w:tcPr>
          <w:p w14:paraId="6C541156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</w:tr>
      <w:tr w:rsidR="000E7BC5" w:rsidRPr="00312E86" w14:paraId="7E512514" w14:textId="77777777" w:rsidTr="00BC153C">
        <w:tc>
          <w:tcPr>
            <w:tcW w:w="8505" w:type="dxa"/>
          </w:tcPr>
          <w:p w14:paraId="1516E195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Преступность, отсутствие порядка</w:t>
            </w:r>
          </w:p>
        </w:tc>
        <w:tc>
          <w:tcPr>
            <w:tcW w:w="1128" w:type="dxa"/>
          </w:tcPr>
          <w:p w14:paraId="29D8D431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0E7BC5" w:rsidRPr="00312E86" w14:paraId="4CF90ADD" w14:textId="77777777" w:rsidTr="00BC153C">
        <w:tc>
          <w:tcPr>
            <w:tcW w:w="8505" w:type="dxa"/>
          </w:tcPr>
          <w:p w14:paraId="0A0862D6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досуга </w:t>
            </w:r>
          </w:p>
        </w:tc>
        <w:tc>
          <w:tcPr>
            <w:tcW w:w="1128" w:type="dxa"/>
          </w:tcPr>
          <w:p w14:paraId="7EC454E0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0E7BC5" w:rsidRPr="00312E86" w14:paraId="51417A7F" w14:textId="77777777" w:rsidTr="00BC153C">
        <w:tc>
          <w:tcPr>
            <w:tcW w:w="8505" w:type="dxa"/>
          </w:tcPr>
          <w:p w14:paraId="092292EF" w14:textId="77777777" w:rsidR="000E7BC5" w:rsidRPr="00312E86" w:rsidRDefault="000E7BC5" w:rsidP="000E7BC5">
            <w:pPr>
              <w:pStyle w:val="1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молодежного предпринимательства</w:t>
            </w:r>
          </w:p>
        </w:tc>
        <w:tc>
          <w:tcPr>
            <w:tcW w:w="1128" w:type="dxa"/>
          </w:tcPr>
          <w:p w14:paraId="0E6B9BB7" w14:textId="77777777" w:rsidR="000E7BC5" w:rsidRPr="00312E86" w:rsidRDefault="000E7BC5" w:rsidP="00BC153C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E86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</w:tr>
    </w:tbl>
    <w:p w14:paraId="3C7FC966" w14:textId="77777777" w:rsidR="00312E86" w:rsidRDefault="00312E86" w:rsidP="00E61512">
      <w:pPr>
        <w:ind w:firstLine="708"/>
        <w:jc w:val="both"/>
      </w:pPr>
    </w:p>
    <w:p w14:paraId="6B298965" w14:textId="2B215738" w:rsidR="00E61512" w:rsidRDefault="00E61512" w:rsidP="00E61512">
      <w:pPr>
        <w:ind w:firstLine="708"/>
        <w:jc w:val="both"/>
      </w:pPr>
      <w:r>
        <w:t>Однако следует отметить, что личн</w:t>
      </w:r>
      <w:r w:rsidR="00A81B72">
        <w:t>ые</w:t>
      </w:r>
      <w:r>
        <w:t xml:space="preserve"> </w:t>
      </w:r>
      <w:r w:rsidR="00BC6EAB">
        <w:t>проблемы</w:t>
      </w:r>
      <w:r>
        <w:t xml:space="preserve"> в значительной степени превалируют над ценностями общественной безопасности и международной стабильности.</w:t>
      </w:r>
    </w:p>
    <w:p w14:paraId="62DA29C5" w14:textId="77777777" w:rsidR="005B302D" w:rsidRDefault="00E61512" w:rsidP="00BC153C">
      <w:pPr>
        <w:jc w:val="both"/>
      </w:pPr>
      <w:r>
        <w:tab/>
      </w:r>
    </w:p>
    <w:p w14:paraId="09F04706" w14:textId="77777777" w:rsidR="005B302D" w:rsidRDefault="005B302D">
      <w:r>
        <w:br w:type="page"/>
      </w:r>
    </w:p>
    <w:p w14:paraId="392F9E8B" w14:textId="38071A44" w:rsidR="00E61512" w:rsidRDefault="00C03CF6" w:rsidP="00BF64F9">
      <w:pPr>
        <w:ind w:firstLine="708"/>
        <w:jc w:val="both"/>
      </w:pPr>
      <w:r w:rsidRPr="00C03CF6">
        <w:rPr>
          <w:b/>
          <w:u w:val="single"/>
        </w:rPr>
        <w:lastRenderedPageBreak/>
        <w:t xml:space="preserve">Слайд </w:t>
      </w:r>
      <w:r>
        <w:rPr>
          <w:b/>
          <w:u w:val="single"/>
        </w:rPr>
        <w:t>8</w:t>
      </w:r>
      <w:r w:rsidRPr="00C03CF6">
        <w:rPr>
          <w:b/>
          <w:u w:val="single"/>
        </w:rPr>
        <w:t>.</w:t>
      </w:r>
      <w:r>
        <w:t xml:space="preserve"> </w:t>
      </w:r>
      <w:r w:rsidRPr="00C03CF6">
        <w:rPr>
          <w:b/>
        </w:rPr>
        <w:t>Ф</w:t>
      </w:r>
      <w:r w:rsidR="009A33A9" w:rsidRPr="00BC153C">
        <w:rPr>
          <w:b/>
        </w:rPr>
        <w:t>ункция</w:t>
      </w:r>
      <w:r w:rsidR="009A33A9">
        <w:t xml:space="preserve"> </w:t>
      </w:r>
      <w:r w:rsidR="00E61512" w:rsidRPr="00E61512">
        <w:rPr>
          <w:b/>
        </w:rPr>
        <w:t>правовой защищенности</w:t>
      </w:r>
      <w:r w:rsidR="009A33A9">
        <w:rPr>
          <w:b/>
        </w:rPr>
        <w:t xml:space="preserve"> семьи </w:t>
      </w:r>
      <w:r w:rsidR="00BC153C">
        <w:t xml:space="preserve">связана с ощущением стабильности, социальной и государственной защищенностью. </w:t>
      </w:r>
    </w:p>
    <w:p w14:paraId="66792830" w14:textId="1BA8ECFC" w:rsidR="00533E10" w:rsidRDefault="005B302D" w:rsidP="00E61512">
      <w:pPr>
        <w:ind w:firstLine="708"/>
        <w:jc w:val="both"/>
      </w:pPr>
      <w:r>
        <w:t xml:space="preserve">Несмотря на то, что большинство представителей молодых семей (около 60%) </w:t>
      </w:r>
      <w:r w:rsidR="00CA013B">
        <w:t>отметил</w:t>
      </w:r>
      <w:r w:rsidR="00D55052">
        <w:t>и</w:t>
      </w:r>
      <w:r w:rsidR="00CA013B">
        <w:t xml:space="preserve">, что </w:t>
      </w:r>
      <w:r w:rsidR="00533E10">
        <w:t>в той или иной степени влад</w:t>
      </w:r>
      <w:r>
        <w:t>еют информацией о своих правах, значительная часть (40%)</w:t>
      </w:r>
      <w:r w:rsidR="00533E10">
        <w:t xml:space="preserve"> </w:t>
      </w:r>
      <w:r>
        <w:t>нуждается в правовом просвещении (они не особо владеют информацией о своих правах)</w:t>
      </w:r>
      <w:r w:rsidR="00533E10">
        <w:t>.</w:t>
      </w:r>
    </w:p>
    <w:p w14:paraId="51079A3E" w14:textId="75DE64F0" w:rsidR="0046429B" w:rsidRDefault="00335665" w:rsidP="00E61512">
      <w:pPr>
        <w:ind w:firstLine="708"/>
        <w:jc w:val="both"/>
      </w:pPr>
      <w:proofErr w:type="gramStart"/>
      <w:r>
        <w:t>Так</w:t>
      </w:r>
      <w:r w:rsidR="00706C5E">
        <w:t>,</w:t>
      </w:r>
      <w:r w:rsidR="00533E10">
        <w:t xml:space="preserve"> большинство семей</w:t>
      </w:r>
      <w:r w:rsidR="00173B05">
        <w:t xml:space="preserve"> (порядка 70%)</w:t>
      </w:r>
      <w:r w:rsidR="00533E10">
        <w:t xml:space="preserve"> испытывали проблемы при реализации своих прав за последни</w:t>
      </w:r>
      <w:r>
        <w:t xml:space="preserve">е 1-2 </w:t>
      </w:r>
      <w:r w:rsidR="00533E10">
        <w:t>год</w:t>
      </w:r>
      <w:r>
        <w:t>а</w:t>
      </w:r>
      <w:r w:rsidR="00533E10">
        <w:t xml:space="preserve"> в различных сферах своей жизне</w:t>
      </w:r>
      <w:r w:rsidR="000766D8">
        <w:t>деятельности.</w:t>
      </w:r>
      <w:proofErr w:type="gramEnd"/>
      <w:r w:rsidR="000766D8">
        <w:t xml:space="preserve"> Лишь треть молодых семей (28,4%) не испытывали проблем. </w:t>
      </w:r>
    </w:p>
    <w:p w14:paraId="2BB53070" w14:textId="5C68E643" w:rsidR="000766D8" w:rsidRDefault="000766D8" w:rsidP="00E61512">
      <w:pPr>
        <w:ind w:firstLine="708"/>
        <w:jc w:val="both"/>
      </w:pPr>
      <w:r>
        <w:t xml:space="preserve">Молодые семьи </w:t>
      </w:r>
      <w:proofErr w:type="gramStart"/>
      <w:r>
        <w:t>испытывали проблемы</w:t>
      </w:r>
      <w:proofErr w:type="gramEnd"/>
      <w:r>
        <w:t xml:space="preserve"> при реализации</w:t>
      </w:r>
      <w:r w:rsidR="00FB27BC">
        <w:t xml:space="preserve"> своих прав на охрану здоровья, получение медицинской помощи (35,3%); социальное обеспечение и мер социальной поддержки (28,4%); жилищные права (22,6%); трудовые права (14,7%); право на благоприятную окружающую среду (12,8%); политические права (8,8%); право на судебную защиту (3,9%) и право на образование (2,9%).</w:t>
      </w:r>
    </w:p>
    <w:p w14:paraId="6548A965" w14:textId="0387871C" w:rsidR="00335665" w:rsidRDefault="00FB27BC" w:rsidP="00FB27BC">
      <w:pPr>
        <w:jc w:val="both"/>
      </w:pPr>
      <w:r>
        <w:tab/>
      </w:r>
      <w:r w:rsidR="00335665">
        <w:t>По самооценкам, б</w:t>
      </w:r>
      <w:r>
        <w:t>ольшая часть молодых семей (54,9%) не чувствует себя защищенной со стороны государства при</w:t>
      </w:r>
      <w:r w:rsidR="00335665">
        <w:t xml:space="preserve"> лишь третьей части (</w:t>
      </w:r>
      <w:r>
        <w:t>37,3%</w:t>
      </w:r>
      <w:r w:rsidR="00335665">
        <w:t>)</w:t>
      </w:r>
      <w:r>
        <w:t xml:space="preserve"> ощущающих свою защищенность.</w:t>
      </w:r>
      <w:r w:rsidR="00932C22">
        <w:t xml:space="preserve"> При этом практически половина опрошенных (45,1%) отмечает о том, что их семья нуждается в социальной поддержке. </w:t>
      </w:r>
    </w:p>
    <w:p w14:paraId="1BEBA2EF" w14:textId="0156FFF0" w:rsidR="00375DBB" w:rsidRDefault="00335665" w:rsidP="00FB27BC">
      <w:pPr>
        <w:jc w:val="both"/>
      </w:pPr>
      <w:r>
        <w:tab/>
        <w:t xml:space="preserve">Вот такой сегодня представляется молодая семья региона, со своими положительными характеристиками и проблемами. Обозначенные зоны риска должны стать для корректировок и развития действующих программ и проектов для молодых семей. </w:t>
      </w:r>
    </w:p>
    <w:p w14:paraId="39D65DC7" w14:textId="5A357EA1" w:rsidR="00375DBB" w:rsidRDefault="00375DBB" w:rsidP="00FB27BC">
      <w:pPr>
        <w:jc w:val="both"/>
      </w:pPr>
      <w:r>
        <w:tab/>
      </w:r>
      <w:r w:rsidR="00335665" w:rsidRPr="00335665">
        <w:rPr>
          <w:b/>
        </w:rPr>
        <w:t xml:space="preserve">А мы </w:t>
      </w:r>
      <w:r w:rsidRPr="00335665">
        <w:rPr>
          <w:b/>
        </w:rPr>
        <w:t xml:space="preserve">хотели бы </w:t>
      </w:r>
      <w:r w:rsidR="00335665" w:rsidRPr="00335665">
        <w:rPr>
          <w:b/>
        </w:rPr>
        <w:t xml:space="preserve">сделать </w:t>
      </w:r>
      <w:r w:rsidRPr="00335665">
        <w:rPr>
          <w:b/>
        </w:rPr>
        <w:t>предлож</w:t>
      </w:r>
      <w:r w:rsidR="00335665" w:rsidRPr="00335665">
        <w:rPr>
          <w:b/>
        </w:rPr>
        <w:t xml:space="preserve">ение </w:t>
      </w:r>
      <w:r w:rsidRPr="00335665">
        <w:rPr>
          <w:b/>
        </w:rPr>
        <w:t>от науки</w:t>
      </w:r>
      <w:r w:rsidR="00335665" w:rsidRPr="00335665">
        <w:rPr>
          <w:b/>
        </w:rPr>
        <w:t xml:space="preserve"> в проект решения заседания координационного совета </w:t>
      </w:r>
      <w:r w:rsidR="00335665">
        <w:t xml:space="preserve">– </w:t>
      </w:r>
      <w:r>
        <w:t>совместными условиями провести масштабный социологический опрос на территории всех субъектов РФ Дальнего Востока, а осенью на единой площадке обсудить его результаты.</w:t>
      </w:r>
      <w:r w:rsidR="00335665">
        <w:t xml:space="preserve"> Мы готовы взять на себя научное сопровождение при административной поддержке Уполномоченных по правам человека в ДФО и правительств субъектов РФ ДФО. </w:t>
      </w:r>
      <w:r>
        <w:t xml:space="preserve">  </w:t>
      </w:r>
    </w:p>
    <w:sectPr w:rsidR="00375DBB" w:rsidSect="00BF64F9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39A4" w14:textId="77777777" w:rsidR="00101964" w:rsidRDefault="00101964" w:rsidP="00D04D42">
      <w:r>
        <w:separator/>
      </w:r>
    </w:p>
  </w:endnote>
  <w:endnote w:type="continuationSeparator" w:id="0">
    <w:p w14:paraId="2F3FA198" w14:textId="77777777" w:rsidR="00101964" w:rsidRDefault="00101964" w:rsidP="00D0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14C6" w14:textId="77777777" w:rsidR="00101964" w:rsidRDefault="00101964" w:rsidP="00D04D42">
      <w:r>
        <w:separator/>
      </w:r>
    </w:p>
  </w:footnote>
  <w:footnote w:type="continuationSeparator" w:id="0">
    <w:p w14:paraId="1895C1BF" w14:textId="77777777" w:rsidR="00101964" w:rsidRDefault="00101964" w:rsidP="00D0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24980"/>
      <w:docPartObj>
        <w:docPartGallery w:val="Page Numbers (Top of Page)"/>
        <w:docPartUnique/>
      </w:docPartObj>
    </w:sdtPr>
    <w:sdtContent>
      <w:p w14:paraId="3436D0A4" w14:textId="2CF85DFC" w:rsidR="00BF64F9" w:rsidRDefault="00BF64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FF2D1D" w14:textId="77777777" w:rsidR="00BF64F9" w:rsidRDefault="00BF64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0FC"/>
    <w:multiLevelType w:val="hybridMultilevel"/>
    <w:tmpl w:val="108C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45D"/>
    <w:multiLevelType w:val="hybridMultilevel"/>
    <w:tmpl w:val="0434B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7A0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8A5DCD"/>
    <w:multiLevelType w:val="hybridMultilevel"/>
    <w:tmpl w:val="79BCA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81E27"/>
    <w:multiLevelType w:val="hybridMultilevel"/>
    <w:tmpl w:val="FF9CA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23604E"/>
    <w:multiLevelType w:val="hybridMultilevel"/>
    <w:tmpl w:val="D0E8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4319"/>
    <w:multiLevelType w:val="hybridMultilevel"/>
    <w:tmpl w:val="D5E4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B0C"/>
    <w:multiLevelType w:val="hybridMultilevel"/>
    <w:tmpl w:val="8BE69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13780"/>
    <w:multiLevelType w:val="hybridMultilevel"/>
    <w:tmpl w:val="2CD6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1743B4"/>
    <w:multiLevelType w:val="hybridMultilevel"/>
    <w:tmpl w:val="3980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C"/>
    <w:rsid w:val="000766D8"/>
    <w:rsid w:val="0008174C"/>
    <w:rsid w:val="000C3AC4"/>
    <w:rsid w:val="000E7BC5"/>
    <w:rsid w:val="00101964"/>
    <w:rsid w:val="00173B05"/>
    <w:rsid w:val="00183A6D"/>
    <w:rsid w:val="00183D11"/>
    <w:rsid w:val="00193985"/>
    <w:rsid w:val="001A2449"/>
    <w:rsid w:val="001C330E"/>
    <w:rsid w:val="00213D81"/>
    <w:rsid w:val="00225DBF"/>
    <w:rsid w:val="00240ACA"/>
    <w:rsid w:val="00263CB8"/>
    <w:rsid w:val="002B25BB"/>
    <w:rsid w:val="003014B5"/>
    <w:rsid w:val="00312E86"/>
    <w:rsid w:val="00335665"/>
    <w:rsid w:val="0035319E"/>
    <w:rsid w:val="00375DBB"/>
    <w:rsid w:val="0037680A"/>
    <w:rsid w:val="00391F56"/>
    <w:rsid w:val="00452D1C"/>
    <w:rsid w:val="004534BE"/>
    <w:rsid w:val="0046429B"/>
    <w:rsid w:val="00466BD6"/>
    <w:rsid w:val="00533E10"/>
    <w:rsid w:val="005A3E44"/>
    <w:rsid w:val="005B302D"/>
    <w:rsid w:val="005F0CC5"/>
    <w:rsid w:val="00617884"/>
    <w:rsid w:val="00642E3D"/>
    <w:rsid w:val="006C4F37"/>
    <w:rsid w:val="006E5080"/>
    <w:rsid w:val="00706C5E"/>
    <w:rsid w:val="007346EC"/>
    <w:rsid w:val="00752C35"/>
    <w:rsid w:val="0078682F"/>
    <w:rsid w:val="007B74C8"/>
    <w:rsid w:val="00820A9D"/>
    <w:rsid w:val="00831CD3"/>
    <w:rsid w:val="008B12CE"/>
    <w:rsid w:val="008B2C3C"/>
    <w:rsid w:val="008C5337"/>
    <w:rsid w:val="008E0BEF"/>
    <w:rsid w:val="008E2022"/>
    <w:rsid w:val="0091475D"/>
    <w:rsid w:val="00932C22"/>
    <w:rsid w:val="00987D80"/>
    <w:rsid w:val="009A33A9"/>
    <w:rsid w:val="009B7685"/>
    <w:rsid w:val="009C3499"/>
    <w:rsid w:val="009C3C96"/>
    <w:rsid w:val="00A201EC"/>
    <w:rsid w:val="00A77AF8"/>
    <w:rsid w:val="00A81B72"/>
    <w:rsid w:val="00B3274B"/>
    <w:rsid w:val="00B77A63"/>
    <w:rsid w:val="00B85997"/>
    <w:rsid w:val="00BB0D88"/>
    <w:rsid w:val="00BC153C"/>
    <w:rsid w:val="00BC6EAB"/>
    <w:rsid w:val="00BE2B3A"/>
    <w:rsid w:val="00BF64F9"/>
    <w:rsid w:val="00C02964"/>
    <w:rsid w:val="00C03CF6"/>
    <w:rsid w:val="00C60A92"/>
    <w:rsid w:val="00C77409"/>
    <w:rsid w:val="00CA013B"/>
    <w:rsid w:val="00D04D42"/>
    <w:rsid w:val="00D55052"/>
    <w:rsid w:val="00D848E7"/>
    <w:rsid w:val="00DB43F3"/>
    <w:rsid w:val="00E2687B"/>
    <w:rsid w:val="00E3216F"/>
    <w:rsid w:val="00E528CB"/>
    <w:rsid w:val="00E61512"/>
    <w:rsid w:val="00EC35FE"/>
    <w:rsid w:val="00F12E87"/>
    <w:rsid w:val="00F7569E"/>
    <w:rsid w:val="00FB27BC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4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4D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4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4D42"/>
    <w:rPr>
      <w:vertAlign w:val="superscript"/>
    </w:rPr>
  </w:style>
  <w:style w:type="paragraph" w:styleId="a6">
    <w:name w:val="List Paragraph"/>
    <w:basedOn w:val="a"/>
    <w:uiPriority w:val="34"/>
    <w:qFormat/>
    <w:rsid w:val="00C60A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508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D848E7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8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66BD6"/>
    <w:pPr>
      <w:widowControl w:val="0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4B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4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4F9"/>
  </w:style>
  <w:style w:type="paragraph" w:styleId="ad">
    <w:name w:val="footer"/>
    <w:basedOn w:val="a"/>
    <w:link w:val="ae"/>
    <w:uiPriority w:val="99"/>
    <w:unhideWhenUsed/>
    <w:rsid w:val="00BF64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4D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4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4D42"/>
    <w:rPr>
      <w:vertAlign w:val="superscript"/>
    </w:rPr>
  </w:style>
  <w:style w:type="paragraph" w:styleId="a6">
    <w:name w:val="List Paragraph"/>
    <w:basedOn w:val="a"/>
    <w:uiPriority w:val="34"/>
    <w:qFormat/>
    <w:rsid w:val="00C60A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508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D848E7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8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66BD6"/>
    <w:pPr>
      <w:widowControl w:val="0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4B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4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4F9"/>
  </w:style>
  <w:style w:type="paragraph" w:styleId="ad">
    <w:name w:val="footer"/>
    <w:basedOn w:val="a"/>
    <w:link w:val="ae"/>
    <w:uiPriority w:val="99"/>
    <w:unhideWhenUsed/>
    <w:rsid w:val="00BF64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4EEF-224A-45D3-A561-5A37F63E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ДВИУ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Березутский Юрий Владимирович</dc:creator>
  <cp:lastModifiedBy>Grisvi@gmail.com</cp:lastModifiedBy>
  <cp:revision>2</cp:revision>
  <cp:lastPrinted>2023-03-21T02:22:00Z</cp:lastPrinted>
  <dcterms:created xsi:type="dcterms:W3CDTF">2023-03-23T23:44:00Z</dcterms:created>
  <dcterms:modified xsi:type="dcterms:W3CDTF">2023-03-23T23:44:00Z</dcterms:modified>
</cp:coreProperties>
</file>